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44"/>
          <w:szCs w:val="24"/>
          <w:lang w:eastAsia="zh-CN"/>
        </w:rPr>
      </w:pPr>
      <w:r>
        <w:rPr>
          <w:rFonts w:hint="eastAsia"/>
          <w:sz w:val="44"/>
          <w:szCs w:val="24"/>
          <w:lang w:eastAsia="zh-CN"/>
        </w:rPr>
        <w:t>学平险调研提纲</w:t>
      </w:r>
    </w:p>
    <w:p>
      <w:pPr>
        <w:jc w:val="center"/>
        <w:rPr>
          <w:rFonts w:hint="eastAsia"/>
          <w:lang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学平险保险市场环境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请根据贵公司近3年来的销售情况，分别简要描述学平险业务的销售渠道、产品介绍（保额、保费、优势等）和市场占比。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请根据贵公司经营理念及管理制度，分别简要介绍学平险营销机制、营销员绩效考核办法。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2022年秋季学平险营销环境调查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贵公司2022年秋季学平险的市场份额是否有变化，通过“赣服通”的投保人数、保费及投保率，请提供具体数据。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贵公司2022年秋季学平险的产品方案、费率及佣金率是否有变化，请进行具体比较说明。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学校及学生家长的满意度及反馈，请具体举例说明（与以往比较）。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意见建议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1、贵公司关于“学平险”市场环境有何意见建议。（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围绕保险公司管理、行业协作方面展开）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7E791"/>
    <w:multiLevelType w:val="singleLevel"/>
    <w:tmpl w:val="0297E79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A5B537D"/>
    <w:multiLevelType w:val="singleLevel"/>
    <w:tmpl w:val="2A5B537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61BBBB0"/>
    <w:multiLevelType w:val="singleLevel"/>
    <w:tmpl w:val="661BBB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YmQxZGZhNmFlOTBiNDdkYWQyYjVhNjAyMWFkZWIifQ=="/>
  </w:docVars>
  <w:rsids>
    <w:rsidRoot w:val="00000000"/>
    <w:rsid w:val="03CA1FAF"/>
    <w:rsid w:val="04F75026"/>
    <w:rsid w:val="07B14FA1"/>
    <w:rsid w:val="17580C01"/>
    <w:rsid w:val="2D39161D"/>
    <w:rsid w:val="32807B59"/>
    <w:rsid w:val="39715D44"/>
    <w:rsid w:val="39F34CEE"/>
    <w:rsid w:val="3E972BC6"/>
    <w:rsid w:val="3F9921E2"/>
    <w:rsid w:val="42206464"/>
    <w:rsid w:val="46EB5803"/>
    <w:rsid w:val="486F2108"/>
    <w:rsid w:val="48B0389A"/>
    <w:rsid w:val="4E641EEE"/>
    <w:rsid w:val="51CB46D7"/>
    <w:rsid w:val="526F3FDD"/>
    <w:rsid w:val="53BB4A3D"/>
    <w:rsid w:val="55EE77A3"/>
    <w:rsid w:val="57653204"/>
    <w:rsid w:val="58CA2A26"/>
    <w:rsid w:val="59C909D1"/>
    <w:rsid w:val="5B6C6420"/>
    <w:rsid w:val="5D2F6C90"/>
    <w:rsid w:val="61920FF5"/>
    <w:rsid w:val="65705C76"/>
    <w:rsid w:val="658466A7"/>
    <w:rsid w:val="74C72DEA"/>
    <w:rsid w:val="7B4D11A2"/>
    <w:rsid w:val="7CD1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296</Characters>
  <Lines>0</Lines>
  <Paragraphs>0</Paragraphs>
  <TotalTime>1</TotalTime>
  <ScaleCrop>false</ScaleCrop>
  <LinksUpToDate>false</LinksUpToDate>
  <CharactersWithSpaces>296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2022-10-14T07:01:02Z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8FF307B1FAE94E1682512C63C95F3145</vt:lpwstr>
  </property>
</Properties>
</file>