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B43" w:rsidRDefault="00051B43" w:rsidP="00051B43">
      <w:pPr>
        <w:rPr>
          <w:sz w:val="32"/>
        </w:rPr>
      </w:pPr>
      <w:r>
        <w:rPr>
          <w:rFonts w:ascii="黑体" w:eastAsia="黑体" w:hAnsi="黑体" w:cs="仿宋_GB2312" w:hint="eastAsia"/>
          <w:sz w:val="32"/>
        </w:rPr>
        <w:t>附件1</w:t>
      </w:r>
    </w:p>
    <w:p w:rsidR="00051B43" w:rsidRDefault="00051B43" w:rsidP="00051B43">
      <w:pPr>
        <w:jc w:val="center"/>
        <w:rPr>
          <w:rFonts w:ascii="方正小标宋简体" w:eastAsia="方正小标宋简体" w:hAnsi="方正小标宋简体" w:cs="方正小标宋简体"/>
          <w:spacing w:val="-4"/>
          <w:sz w:val="52"/>
        </w:rPr>
      </w:pPr>
      <w:r>
        <w:rPr>
          <w:rFonts w:ascii="方正小标宋简体" w:eastAsia="方正小标宋简体" w:hAnsi="方正小标宋简体" w:cs="方正小标宋简体" w:hint="eastAsia"/>
          <w:spacing w:val="-4"/>
          <w:sz w:val="52"/>
        </w:rPr>
        <w:t>全省保险业培育弘扬金融文化</w:t>
      </w:r>
    </w:p>
    <w:p w:rsidR="00051B43" w:rsidRDefault="00051B43" w:rsidP="00051B43">
      <w:pPr>
        <w:jc w:val="center"/>
        <w:rPr>
          <w:rFonts w:ascii="华文中宋" w:eastAsia="华文中宋" w:hAnsi="华文中宋"/>
          <w:sz w:val="32"/>
        </w:rPr>
      </w:pPr>
      <w:r>
        <w:rPr>
          <w:rFonts w:ascii="方正小标宋简体" w:eastAsia="方正小标宋简体" w:hAnsi="方正小标宋简体" w:cs="方正小标宋简体" w:hint="eastAsia"/>
          <w:spacing w:val="-4"/>
          <w:sz w:val="52"/>
        </w:rPr>
        <w:t>先进集体申报表</w:t>
      </w:r>
    </w:p>
    <w:p w:rsidR="00051B43" w:rsidRDefault="00051B43" w:rsidP="00051B43"/>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20"/>
        <w:gridCol w:w="777"/>
        <w:gridCol w:w="2443"/>
        <w:gridCol w:w="2534"/>
        <w:gridCol w:w="1440"/>
      </w:tblGrid>
      <w:tr w:rsidR="00051B43" w:rsidTr="008B110C">
        <w:trPr>
          <w:trHeight w:val="851"/>
        </w:trPr>
        <w:tc>
          <w:tcPr>
            <w:tcW w:w="2397" w:type="dxa"/>
            <w:gridSpan w:val="2"/>
            <w:vAlign w:val="center"/>
          </w:tcPr>
          <w:p w:rsidR="00051B43" w:rsidRDefault="00051B43" w:rsidP="008B110C">
            <w:pPr>
              <w:jc w:val="center"/>
              <w:rPr>
                <w:rFonts w:ascii="仿宋_GB2312" w:eastAsia="仿宋_GB2312"/>
                <w:sz w:val="30"/>
              </w:rPr>
            </w:pPr>
            <w:r>
              <w:rPr>
                <w:rFonts w:ascii="仿宋_GB2312" w:eastAsia="仿宋_GB2312" w:hint="eastAsia"/>
                <w:sz w:val="30"/>
              </w:rPr>
              <w:t>机构名称</w:t>
            </w:r>
          </w:p>
        </w:tc>
        <w:tc>
          <w:tcPr>
            <w:tcW w:w="6417" w:type="dxa"/>
            <w:gridSpan w:val="3"/>
            <w:vAlign w:val="center"/>
          </w:tcPr>
          <w:p w:rsidR="00051B43" w:rsidRDefault="00B76535" w:rsidP="008B110C">
            <w:pPr>
              <w:jc w:val="center"/>
              <w:rPr>
                <w:rFonts w:ascii="仿宋_GB2312" w:eastAsia="仿宋_GB2312"/>
                <w:sz w:val="30"/>
              </w:rPr>
            </w:pPr>
            <w:r>
              <w:rPr>
                <w:rFonts w:ascii="仿宋_GB2312" w:eastAsia="仿宋_GB2312"/>
                <w:sz w:val="30"/>
              </w:rPr>
              <w:t>中国人寿保险股份有限公司江西省分公司</w:t>
            </w:r>
          </w:p>
        </w:tc>
      </w:tr>
      <w:tr w:rsidR="00051B43" w:rsidTr="008B110C">
        <w:trPr>
          <w:trHeight w:val="851"/>
        </w:trPr>
        <w:tc>
          <w:tcPr>
            <w:tcW w:w="2397" w:type="dxa"/>
            <w:gridSpan w:val="2"/>
            <w:vAlign w:val="center"/>
          </w:tcPr>
          <w:p w:rsidR="00051B43" w:rsidRDefault="00051B43" w:rsidP="008B110C">
            <w:pPr>
              <w:spacing w:line="440" w:lineRule="exact"/>
              <w:jc w:val="center"/>
              <w:rPr>
                <w:rFonts w:ascii="仿宋_GB2312" w:eastAsia="仿宋_GB2312"/>
                <w:sz w:val="30"/>
              </w:rPr>
            </w:pPr>
            <w:r>
              <w:rPr>
                <w:rFonts w:ascii="仿宋_GB2312" w:eastAsia="仿宋_GB2312" w:hint="eastAsia"/>
                <w:sz w:val="30"/>
              </w:rPr>
              <w:t>联系人姓名</w:t>
            </w:r>
          </w:p>
        </w:tc>
        <w:tc>
          <w:tcPr>
            <w:tcW w:w="2443" w:type="dxa"/>
            <w:vAlign w:val="center"/>
          </w:tcPr>
          <w:p w:rsidR="00051B43" w:rsidRDefault="00B76535" w:rsidP="008B110C">
            <w:pPr>
              <w:jc w:val="center"/>
              <w:rPr>
                <w:rFonts w:ascii="仿宋_GB2312" w:eastAsia="仿宋_GB2312"/>
                <w:sz w:val="30"/>
              </w:rPr>
            </w:pPr>
            <w:r>
              <w:rPr>
                <w:rFonts w:ascii="仿宋_GB2312" w:eastAsia="仿宋_GB2312"/>
                <w:sz w:val="30"/>
              </w:rPr>
              <w:t>罗培奇</w:t>
            </w:r>
          </w:p>
        </w:tc>
        <w:tc>
          <w:tcPr>
            <w:tcW w:w="2534" w:type="dxa"/>
            <w:vAlign w:val="center"/>
          </w:tcPr>
          <w:p w:rsidR="00051B43" w:rsidRDefault="00051B43" w:rsidP="008B110C">
            <w:pPr>
              <w:spacing w:line="400" w:lineRule="exact"/>
              <w:jc w:val="center"/>
              <w:rPr>
                <w:rFonts w:ascii="仿宋_GB2312" w:eastAsia="仿宋_GB2312"/>
                <w:sz w:val="30"/>
              </w:rPr>
            </w:pPr>
            <w:r>
              <w:rPr>
                <w:rFonts w:ascii="仿宋_GB2312" w:eastAsia="仿宋_GB2312" w:hint="eastAsia"/>
                <w:sz w:val="30"/>
              </w:rPr>
              <w:t>联系电话</w:t>
            </w:r>
          </w:p>
        </w:tc>
        <w:tc>
          <w:tcPr>
            <w:tcW w:w="1440" w:type="dxa"/>
            <w:vAlign w:val="center"/>
          </w:tcPr>
          <w:p w:rsidR="00051B43" w:rsidRDefault="00B76535" w:rsidP="008B110C">
            <w:pPr>
              <w:jc w:val="center"/>
              <w:rPr>
                <w:rFonts w:ascii="仿宋_GB2312" w:eastAsia="仿宋_GB2312"/>
                <w:sz w:val="30"/>
              </w:rPr>
            </w:pPr>
            <w:r>
              <w:rPr>
                <w:rFonts w:ascii="仿宋_GB2312" w:eastAsia="仿宋_GB2312" w:hint="eastAsia"/>
                <w:sz w:val="30"/>
              </w:rPr>
              <w:t>82130994</w:t>
            </w:r>
          </w:p>
        </w:tc>
      </w:tr>
      <w:tr w:rsidR="00051B43" w:rsidTr="008B110C">
        <w:trPr>
          <w:trHeight w:val="851"/>
        </w:trPr>
        <w:tc>
          <w:tcPr>
            <w:tcW w:w="2397" w:type="dxa"/>
            <w:gridSpan w:val="2"/>
            <w:vAlign w:val="center"/>
          </w:tcPr>
          <w:p w:rsidR="00051B43" w:rsidRDefault="00051B43" w:rsidP="008B110C">
            <w:pPr>
              <w:jc w:val="center"/>
              <w:rPr>
                <w:rFonts w:ascii="仿宋_GB2312" w:eastAsia="仿宋_GB2312"/>
                <w:sz w:val="30"/>
              </w:rPr>
            </w:pPr>
            <w:r>
              <w:rPr>
                <w:rFonts w:ascii="仿宋_GB2312" w:eastAsia="仿宋_GB2312" w:hint="eastAsia"/>
                <w:sz w:val="30"/>
              </w:rPr>
              <w:t>通讯地址</w:t>
            </w:r>
          </w:p>
        </w:tc>
        <w:tc>
          <w:tcPr>
            <w:tcW w:w="6417" w:type="dxa"/>
            <w:gridSpan w:val="3"/>
            <w:vAlign w:val="center"/>
          </w:tcPr>
          <w:p w:rsidR="00051B43" w:rsidRPr="00B76535" w:rsidRDefault="00B76535" w:rsidP="008B110C">
            <w:pPr>
              <w:jc w:val="center"/>
              <w:rPr>
                <w:rFonts w:ascii="仿宋_GB2312" w:eastAsia="仿宋_GB2312"/>
                <w:sz w:val="30"/>
              </w:rPr>
            </w:pPr>
            <w:r>
              <w:rPr>
                <w:rFonts w:ascii="仿宋_GB2312" w:eastAsia="仿宋_GB2312"/>
                <w:sz w:val="30"/>
              </w:rPr>
              <w:t>江西省南昌市红谷滩区金融大街</w:t>
            </w:r>
            <w:r>
              <w:rPr>
                <w:rFonts w:ascii="仿宋_GB2312" w:eastAsia="仿宋_GB2312" w:hint="eastAsia"/>
                <w:sz w:val="30"/>
              </w:rPr>
              <w:t>999号</w:t>
            </w:r>
          </w:p>
        </w:tc>
      </w:tr>
      <w:tr w:rsidR="00051B43" w:rsidTr="008B110C">
        <w:trPr>
          <w:trHeight w:val="7249"/>
        </w:trPr>
        <w:tc>
          <w:tcPr>
            <w:tcW w:w="1620" w:type="dxa"/>
            <w:vAlign w:val="center"/>
          </w:tcPr>
          <w:p w:rsidR="00051B43" w:rsidRDefault="00051B43" w:rsidP="008B110C">
            <w:pPr>
              <w:spacing w:line="480" w:lineRule="exact"/>
              <w:jc w:val="center"/>
              <w:rPr>
                <w:rFonts w:ascii="仿宋_GB2312" w:eastAsia="仿宋_GB2312"/>
                <w:sz w:val="30"/>
              </w:rPr>
            </w:pPr>
            <w:r>
              <w:rPr>
                <w:rFonts w:ascii="仿宋_GB2312" w:eastAsia="仿宋_GB2312" w:hint="eastAsia"/>
                <w:sz w:val="30"/>
              </w:rPr>
              <w:t>事迹材料</w:t>
            </w:r>
          </w:p>
        </w:tc>
        <w:tc>
          <w:tcPr>
            <w:tcW w:w="7194" w:type="dxa"/>
            <w:gridSpan w:val="4"/>
            <w:vAlign w:val="center"/>
          </w:tcPr>
          <w:p w:rsidR="007F5FF0" w:rsidRDefault="0045142D" w:rsidP="00CC353B">
            <w:pPr>
              <w:spacing w:line="560" w:lineRule="exact"/>
              <w:ind w:firstLineChars="200" w:firstLine="600"/>
              <w:rPr>
                <w:rFonts w:ascii="仿宋_GB2312" w:eastAsia="仿宋_GB2312"/>
                <w:sz w:val="30"/>
              </w:rPr>
            </w:pPr>
            <w:r w:rsidRPr="0045142D">
              <w:rPr>
                <w:rFonts w:ascii="仿宋_GB2312" w:eastAsia="仿宋_GB2312" w:hint="eastAsia"/>
                <w:sz w:val="30"/>
              </w:rPr>
              <w:t>中国人寿保险股份有限公司江西省分公司坚持以习近平新时代中国特色社会主义思想为指导，</w:t>
            </w:r>
            <w:r w:rsidR="007F5FF0" w:rsidRPr="007F5FF0">
              <w:rPr>
                <w:rFonts w:ascii="仿宋_GB2312" w:eastAsia="仿宋_GB2312" w:hint="eastAsia"/>
                <w:sz w:val="30"/>
              </w:rPr>
              <w:t>深入贯彻落实党的二</w:t>
            </w:r>
            <w:r w:rsidR="007F5FF0">
              <w:rPr>
                <w:rFonts w:ascii="仿宋_GB2312" w:eastAsia="仿宋_GB2312" w:hint="eastAsia"/>
                <w:sz w:val="30"/>
              </w:rPr>
              <w:t>十大报告提出的“推进文化自信自强，铸就社会主义文化新辉煌”要求</w:t>
            </w:r>
            <w:r w:rsidR="00A215D2">
              <w:rPr>
                <w:rFonts w:ascii="仿宋_GB2312" w:eastAsia="仿宋_GB2312" w:hint="eastAsia"/>
                <w:sz w:val="30"/>
              </w:rPr>
              <w:t>，深入学习领会党的</w:t>
            </w:r>
            <w:r w:rsidRPr="0045142D">
              <w:rPr>
                <w:rFonts w:ascii="仿宋_GB2312" w:eastAsia="仿宋_GB2312" w:hint="eastAsia"/>
                <w:sz w:val="30"/>
              </w:rPr>
              <w:t>二十届二中全会精神，全面落实中央金融工作会议决策部署，</w:t>
            </w:r>
            <w:r w:rsidR="007F5FF0" w:rsidRPr="007F5FF0">
              <w:rPr>
                <w:rFonts w:ascii="仿宋_GB2312" w:eastAsia="仿宋_GB2312" w:hint="eastAsia"/>
                <w:sz w:val="30"/>
              </w:rPr>
              <w:t>大力弘扬并深入践行习近平文化思想，充分发挥社会主义核心价值观对企业文化建设的重要引领作用，</w:t>
            </w:r>
            <w:r w:rsidRPr="0045142D">
              <w:rPr>
                <w:rFonts w:ascii="仿宋_GB2312" w:eastAsia="仿宋_GB2312" w:hint="eastAsia"/>
                <w:sz w:val="30"/>
              </w:rPr>
              <w:t>深刻把握金融工作的政治性、人民性，突出“中国特色”这个关键，深入践行“五要五不”，聚焦主业、苦练内功、降本增效，切实提升发展可持续性。</w:t>
            </w:r>
          </w:p>
          <w:p w:rsidR="003716D7" w:rsidRDefault="0045142D" w:rsidP="000E44EF">
            <w:pPr>
              <w:spacing w:line="560" w:lineRule="exact"/>
              <w:ind w:firstLineChars="200" w:firstLine="600"/>
              <w:rPr>
                <w:rFonts w:ascii="仿宋_GB2312" w:eastAsia="仿宋_GB2312"/>
                <w:sz w:val="30"/>
              </w:rPr>
            </w:pPr>
            <w:r w:rsidRPr="0045142D">
              <w:rPr>
                <w:rFonts w:ascii="仿宋_GB2312" w:eastAsia="仿宋_GB2312" w:hint="eastAsia"/>
                <w:sz w:val="30"/>
              </w:rPr>
              <w:t>作为全省保险协会的会长单位，公司在本次金融文化培育及弘扬重点工作中积极开展系列活动，包括高管带头宣讲、邀请专家宣讲、员工比拼开讲、同业共同演讲等</w:t>
            </w:r>
            <w:r w:rsidR="000E44EF">
              <w:rPr>
                <w:rFonts w:ascii="仿宋_GB2312" w:eastAsia="仿宋_GB2312" w:hint="eastAsia"/>
                <w:sz w:val="30"/>
              </w:rPr>
              <w:t>。同时</w:t>
            </w:r>
            <w:r w:rsidR="000E44EF" w:rsidRPr="000E44EF">
              <w:rPr>
                <w:rFonts w:ascii="仿宋_GB2312" w:eastAsia="仿宋_GB2312" w:hint="eastAsia"/>
                <w:sz w:val="30"/>
              </w:rPr>
              <w:t>在新中国75周年华诞和建司75周年到来之际</w:t>
            </w:r>
            <w:r w:rsidR="000E44EF">
              <w:rPr>
                <w:rFonts w:ascii="仿宋_GB2312" w:eastAsia="仿宋_GB2312" w:hint="eastAsia"/>
                <w:sz w:val="30"/>
              </w:rPr>
              <w:t>，</w:t>
            </w:r>
            <w:r w:rsidR="000E44EF" w:rsidRPr="000E44EF">
              <w:rPr>
                <w:rFonts w:ascii="仿宋_GB2312" w:eastAsia="仿宋_GB2312" w:hint="eastAsia"/>
                <w:sz w:val="30"/>
              </w:rPr>
              <w:t>组织开展了“2024国寿演说家” 企业文化演讲活</w:t>
            </w:r>
            <w:r w:rsidR="000E44EF" w:rsidRPr="000E44EF">
              <w:rPr>
                <w:rFonts w:ascii="仿宋_GB2312" w:eastAsia="仿宋_GB2312" w:hint="eastAsia"/>
                <w:sz w:val="30"/>
              </w:rPr>
              <w:lastRenderedPageBreak/>
              <w:t>动、建司75</w:t>
            </w:r>
            <w:r w:rsidR="0056766A">
              <w:rPr>
                <w:rFonts w:ascii="仿宋_GB2312" w:eastAsia="仿宋_GB2312" w:hint="eastAsia"/>
                <w:sz w:val="30"/>
              </w:rPr>
              <w:t>周年系列宣传、“国寿小画家”企业</w:t>
            </w:r>
            <w:r w:rsidR="000E44EF" w:rsidRPr="000E44EF">
              <w:rPr>
                <w:rFonts w:ascii="仿宋_GB2312" w:eastAsia="仿宋_GB2312" w:hint="eastAsia"/>
                <w:sz w:val="30"/>
              </w:rPr>
              <w:t>文化活动墙、78</w:t>
            </w:r>
            <w:r w:rsidR="0056766A">
              <w:rPr>
                <w:rFonts w:ascii="仿宋_GB2312" w:eastAsia="仿宋_GB2312" w:hint="eastAsia"/>
                <w:sz w:val="30"/>
              </w:rPr>
              <w:t>保险宣传日等系列活动，</w:t>
            </w:r>
            <w:r w:rsidR="000E44EF" w:rsidRPr="000E44EF">
              <w:rPr>
                <w:rFonts w:ascii="仿宋_GB2312" w:eastAsia="仿宋_GB2312" w:hint="eastAsia"/>
                <w:sz w:val="30"/>
              </w:rPr>
              <w:t>充分利用内外部媒介渠道，多形式、多角度展示活动成果，营造了浓厚的品牌宣传和企业文化建设氛围</w:t>
            </w:r>
            <w:r w:rsidR="003B5BD8">
              <w:rPr>
                <w:rFonts w:ascii="仿宋_GB2312" w:eastAsia="仿宋_GB2312" w:hint="eastAsia"/>
                <w:sz w:val="30"/>
              </w:rPr>
              <w:t>，凝聚起推动中国特色金融文化</w:t>
            </w:r>
            <w:r w:rsidR="003B5BD8" w:rsidRPr="003B5BD8">
              <w:rPr>
                <w:rFonts w:ascii="仿宋_GB2312" w:eastAsia="仿宋_GB2312" w:hint="eastAsia"/>
                <w:sz w:val="30"/>
              </w:rPr>
              <w:t>发展的强大动力</w:t>
            </w:r>
            <w:r w:rsidRPr="0045142D">
              <w:rPr>
                <w:rFonts w:ascii="仿宋_GB2312" w:eastAsia="仿宋_GB2312" w:hint="eastAsia"/>
                <w:sz w:val="30"/>
              </w:rPr>
              <w:t>。</w:t>
            </w:r>
            <w:r w:rsidR="003241F1">
              <w:rPr>
                <w:rFonts w:ascii="仿宋_GB2312" w:eastAsia="仿宋_GB2312" w:hint="eastAsia"/>
                <w:sz w:val="30"/>
              </w:rPr>
              <w:t>此外，</w:t>
            </w:r>
            <w:r w:rsidR="003241F1" w:rsidRPr="003241F1">
              <w:rPr>
                <w:rFonts w:ascii="仿宋_GB2312" w:eastAsia="仿宋_GB2312" w:hint="eastAsia"/>
                <w:sz w:val="30"/>
              </w:rPr>
              <w:t>公司积极组织开展“讲好诚信故事、坚守契约精神”宣传活动和第四届“感动国寿”评选活动，积极挖掘典型事迹和先进人物，让全省系统广大干部员工学有榜样、赶有目标，见贤思齐，打造与高质量发展相适应的企业文化高地，在全省系统大力弘扬中国特色金融文化。</w:t>
            </w:r>
          </w:p>
          <w:p w:rsidR="00051B43" w:rsidRPr="0045142D" w:rsidRDefault="0045142D" w:rsidP="000E44EF">
            <w:pPr>
              <w:spacing w:line="560" w:lineRule="exact"/>
              <w:ind w:firstLineChars="200" w:firstLine="600"/>
              <w:rPr>
                <w:rFonts w:ascii="仿宋_GB2312" w:eastAsia="仿宋_GB2312"/>
                <w:sz w:val="30"/>
              </w:rPr>
            </w:pPr>
            <w:r w:rsidRPr="0045142D">
              <w:rPr>
                <w:rFonts w:ascii="仿宋_GB2312" w:eastAsia="仿宋_GB2312" w:hint="eastAsia"/>
                <w:sz w:val="30"/>
              </w:rPr>
              <w:t>活动期间，公司组织有力、总结报送及时，活动形式多样，宣传效果显著。公司厚植“金融报国”情怀，树立正确的经营观、业绩观和风险观，完成协会发布的各项工作任务，在行业中反映良好。公司在演讲比赛决赛中荣获三等奖，并荣获行业协会颁发的“优秀组织奖”称号。</w:t>
            </w:r>
            <w:bookmarkStart w:id="0" w:name="_GoBack"/>
            <w:bookmarkEnd w:id="0"/>
          </w:p>
          <w:p w:rsidR="00051B43" w:rsidRDefault="00051B43" w:rsidP="00654032">
            <w:pPr>
              <w:spacing w:line="560" w:lineRule="exact"/>
              <w:rPr>
                <w:rFonts w:ascii="仿宋_GB2312" w:eastAsia="仿宋_GB2312"/>
                <w:sz w:val="30"/>
              </w:rPr>
            </w:pPr>
          </w:p>
          <w:p w:rsidR="00654032" w:rsidRDefault="00654032" w:rsidP="00654032">
            <w:pPr>
              <w:pStyle w:val="2"/>
            </w:pPr>
          </w:p>
          <w:p w:rsidR="00654032" w:rsidRDefault="00654032" w:rsidP="00654032"/>
          <w:p w:rsidR="00654032" w:rsidRPr="00654032" w:rsidRDefault="00654032" w:rsidP="00654032">
            <w:pPr>
              <w:pStyle w:val="2"/>
            </w:pPr>
          </w:p>
          <w:p w:rsidR="00051B43" w:rsidRDefault="00051B43" w:rsidP="008B110C">
            <w:pPr>
              <w:spacing w:line="560" w:lineRule="exact"/>
              <w:ind w:firstLineChars="1700" w:firstLine="5100"/>
              <w:rPr>
                <w:rFonts w:ascii="仿宋_GB2312" w:eastAsia="仿宋_GB2312"/>
                <w:sz w:val="30"/>
              </w:rPr>
            </w:pPr>
            <w:r>
              <w:rPr>
                <w:rFonts w:ascii="仿宋_GB2312" w:eastAsia="仿宋_GB2312" w:hint="eastAsia"/>
                <w:sz w:val="30"/>
              </w:rPr>
              <w:t>盖　章</w:t>
            </w:r>
          </w:p>
          <w:p w:rsidR="00051B43" w:rsidRDefault="00051B43" w:rsidP="008B110C">
            <w:pPr>
              <w:jc w:val="center"/>
              <w:rPr>
                <w:rFonts w:ascii="仿宋_GB2312" w:eastAsia="仿宋_GB2312"/>
              </w:rPr>
            </w:pPr>
            <w:r>
              <w:rPr>
                <w:rFonts w:ascii="仿宋_GB2312" w:eastAsia="仿宋_GB2312" w:hint="eastAsia"/>
                <w:sz w:val="30"/>
              </w:rPr>
              <w:t xml:space="preserve">                      2024年  月  日</w:t>
            </w:r>
          </w:p>
        </w:tc>
      </w:tr>
    </w:tbl>
    <w:p w:rsidR="00110F1E" w:rsidRDefault="00110F1E"/>
    <w:sectPr w:rsidR="00110F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43"/>
    <w:rsid w:val="00051B43"/>
    <w:rsid w:val="000E44EF"/>
    <w:rsid w:val="00110F1E"/>
    <w:rsid w:val="003241F1"/>
    <w:rsid w:val="003716D7"/>
    <w:rsid w:val="003B5BD8"/>
    <w:rsid w:val="0045142D"/>
    <w:rsid w:val="0056766A"/>
    <w:rsid w:val="005D3785"/>
    <w:rsid w:val="005F1A06"/>
    <w:rsid w:val="00654032"/>
    <w:rsid w:val="007F5FF0"/>
    <w:rsid w:val="00A215D2"/>
    <w:rsid w:val="00B76535"/>
    <w:rsid w:val="00CC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051B43"/>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051B4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51B43"/>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051B43"/>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051B4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51B4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102DAA3F.dotm</Template>
  <TotalTime>26</TotalTime>
  <Pages>2</Pages>
  <Words>127</Words>
  <Characters>729</Characters>
  <Application>Microsoft Office Word</Application>
  <DocSecurity>0</DocSecurity>
  <Lines>6</Lines>
  <Paragraphs>1</Paragraphs>
  <ScaleCrop>false</ScaleCrop>
  <Company>CLIC</Company>
  <LinksUpToDate>false</LinksUpToDate>
  <CharactersWithSpaces>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罗培奇</dc:creator>
  <cp:lastModifiedBy>罗培奇</cp:lastModifiedBy>
  <cp:revision>14</cp:revision>
  <dcterms:created xsi:type="dcterms:W3CDTF">2024-12-13T07:52:00Z</dcterms:created>
  <dcterms:modified xsi:type="dcterms:W3CDTF">2024-12-17T02:35:00Z</dcterms:modified>
</cp:coreProperties>
</file>