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84E" w:rsidRDefault="009A084E" w:rsidP="009A084E">
      <w:pPr>
        <w:rPr>
          <w:rFonts w:ascii="黑体" w:eastAsia="黑体" w:hAnsi="黑体" w:cs="仿宋_GB2312"/>
          <w:sz w:val="32"/>
          <w:szCs w:val="32"/>
        </w:rPr>
      </w:pPr>
      <w:r>
        <w:rPr>
          <w:rFonts w:ascii="黑体" w:eastAsia="黑体" w:hAnsi="黑体" w:cs="仿宋_GB2312" w:hint="eastAsia"/>
          <w:sz w:val="32"/>
          <w:szCs w:val="32"/>
        </w:rPr>
        <w:t>附件2</w:t>
      </w:r>
    </w:p>
    <w:p w:rsidR="009A084E" w:rsidRDefault="009A084E" w:rsidP="009A084E">
      <w:pPr>
        <w:jc w:val="center"/>
        <w:rPr>
          <w:rFonts w:ascii="方正小标宋简体" w:eastAsia="方正小标宋简体" w:hAnsi="方正小标宋简体" w:cs="方正小标宋简体"/>
          <w:spacing w:val="-4"/>
          <w:sz w:val="52"/>
        </w:rPr>
      </w:pPr>
      <w:r>
        <w:rPr>
          <w:rFonts w:ascii="方正小标宋简体" w:eastAsia="方正小标宋简体" w:hAnsi="方正小标宋简体" w:cs="方正小标宋简体" w:hint="eastAsia"/>
          <w:spacing w:val="-4"/>
          <w:sz w:val="52"/>
        </w:rPr>
        <w:t>全省保险业培育弘扬金融文化</w:t>
      </w:r>
    </w:p>
    <w:p w:rsidR="009A084E" w:rsidRDefault="009A084E" w:rsidP="009A084E">
      <w:pPr>
        <w:jc w:val="center"/>
        <w:rPr>
          <w:rFonts w:ascii="华文中宋" w:eastAsia="华文中宋" w:hAnsi="华文中宋"/>
          <w:sz w:val="32"/>
        </w:rPr>
      </w:pPr>
      <w:r>
        <w:rPr>
          <w:rFonts w:ascii="方正小标宋简体" w:eastAsia="方正小标宋简体" w:hAnsi="方正小标宋简体" w:cs="方正小标宋简体" w:hint="eastAsia"/>
          <w:spacing w:val="-4"/>
          <w:sz w:val="52"/>
        </w:rPr>
        <w:t>先进个人申报表</w:t>
      </w:r>
    </w:p>
    <w:p w:rsidR="009A084E" w:rsidRDefault="009A084E" w:rsidP="009A084E"/>
    <w:tbl>
      <w:tblPr>
        <w:tblW w:w="8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19"/>
        <w:gridCol w:w="777"/>
        <w:gridCol w:w="1378"/>
        <w:gridCol w:w="1245"/>
        <w:gridCol w:w="1245"/>
        <w:gridCol w:w="546"/>
        <w:gridCol w:w="839"/>
        <w:gridCol w:w="1165"/>
      </w:tblGrid>
      <w:tr w:rsidR="009A084E" w:rsidTr="00B419E1">
        <w:trPr>
          <w:trHeight w:val="851"/>
        </w:trPr>
        <w:tc>
          <w:tcPr>
            <w:tcW w:w="2397" w:type="dxa"/>
            <w:gridSpan w:val="2"/>
            <w:vAlign w:val="center"/>
          </w:tcPr>
          <w:p w:rsidR="009A084E" w:rsidRDefault="009A084E" w:rsidP="00B419E1">
            <w:pPr>
              <w:jc w:val="center"/>
              <w:rPr>
                <w:rFonts w:ascii="仿宋_GB2312" w:eastAsia="仿宋_GB2312"/>
                <w:sz w:val="30"/>
              </w:rPr>
            </w:pPr>
            <w:r>
              <w:rPr>
                <w:rFonts w:ascii="仿宋_GB2312" w:eastAsia="仿宋_GB2312" w:hint="eastAsia"/>
                <w:sz w:val="30"/>
              </w:rPr>
              <w:t>机构名称</w:t>
            </w:r>
          </w:p>
        </w:tc>
        <w:tc>
          <w:tcPr>
            <w:tcW w:w="6417" w:type="dxa"/>
            <w:gridSpan w:val="6"/>
            <w:vAlign w:val="center"/>
          </w:tcPr>
          <w:p w:rsidR="009A084E" w:rsidRDefault="000A5B0B" w:rsidP="009159D3">
            <w:pPr>
              <w:jc w:val="center"/>
              <w:rPr>
                <w:rFonts w:ascii="仿宋_GB2312" w:eastAsia="仿宋_GB2312"/>
                <w:sz w:val="30"/>
              </w:rPr>
            </w:pPr>
            <w:r w:rsidRPr="000A5B0B">
              <w:rPr>
                <w:rFonts w:ascii="仿宋_GB2312" w:eastAsia="仿宋_GB2312" w:hint="eastAsia"/>
                <w:sz w:val="30"/>
              </w:rPr>
              <w:t>中国人寿保险股份有限公司</w:t>
            </w:r>
            <w:r w:rsidR="009159D3" w:rsidRPr="009159D3">
              <w:rPr>
                <w:rFonts w:ascii="仿宋_GB2312" w:eastAsia="仿宋_GB2312" w:hint="eastAsia"/>
                <w:sz w:val="30"/>
              </w:rPr>
              <w:t>江西省分公司赣州</w:t>
            </w:r>
            <w:r w:rsidR="009159D3">
              <w:rPr>
                <w:rFonts w:ascii="仿宋_GB2312" w:eastAsia="仿宋_GB2312" w:hint="eastAsia"/>
                <w:sz w:val="30"/>
              </w:rPr>
              <w:t>市</w:t>
            </w:r>
            <w:r w:rsidR="009159D3" w:rsidRPr="009159D3">
              <w:rPr>
                <w:rFonts w:ascii="仿宋_GB2312" w:eastAsia="仿宋_GB2312" w:hint="eastAsia"/>
                <w:sz w:val="30"/>
              </w:rPr>
              <w:t>定南支公司</w:t>
            </w:r>
          </w:p>
        </w:tc>
      </w:tr>
      <w:tr w:rsidR="009A084E" w:rsidTr="00B419E1">
        <w:trPr>
          <w:trHeight w:val="851"/>
        </w:trPr>
        <w:tc>
          <w:tcPr>
            <w:tcW w:w="2397" w:type="dxa"/>
            <w:gridSpan w:val="2"/>
            <w:vAlign w:val="center"/>
          </w:tcPr>
          <w:p w:rsidR="009A084E" w:rsidRDefault="009A084E" w:rsidP="00B419E1">
            <w:pPr>
              <w:spacing w:line="440" w:lineRule="exact"/>
              <w:jc w:val="center"/>
              <w:rPr>
                <w:rFonts w:ascii="仿宋_GB2312" w:eastAsia="仿宋_GB2312"/>
                <w:sz w:val="30"/>
              </w:rPr>
            </w:pPr>
            <w:r>
              <w:rPr>
                <w:rFonts w:ascii="仿宋_GB2312" w:eastAsia="仿宋_GB2312" w:hint="eastAsia"/>
                <w:sz w:val="30"/>
              </w:rPr>
              <w:t>姓名</w:t>
            </w:r>
          </w:p>
        </w:tc>
        <w:tc>
          <w:tcPr>
            <w:tcW w:w="1378" w:type="dxa"/>
            <w:vAlign w:val="center"/>
          </w:tcPr>
          <w:p w:rsidR="009A084E" w:rsidRDefault="000A5B0B" w:rsidP="00B419E1">
            <w:pPr>
              <w:jc w:val="center"/>
              <w:rPr>
                <w:rFonts w:ascii="仿宋_GB2312" w:eastAsia="仿宋_GB2312"/>
                <w:sz w:val="30"/>
              </w:rPr>
            </w:pPr>
            <w:r w:rsidRPr="000A5B0B">
              <w:rPr>
                <w:rFonts w:ascii="仿宋_GB2312" w:eastAsia="仿宋_GB2312" w:hint="eastAsia"/>
                <w:sz w:val="30"/>
              </w:rPr>
              <w:t>李素梅</w:t>
            </w:r>
          </w:p>
        </w:tc>
        <w:tc>
          <w:tcPr>
            <w:tcW w:w="1245" w:type="dxa"/>
            <w:vAlign w:val="center"/>
          </w:tcPr>
          <w:p w:rsidR="009A084E" w:rsidRDefault="009A084E" w:rsidP="00B419E1">
            <w:pPr>
              <w:spacing w:line="400" w:lineRule="exact"/>
              <w:jc w:val="center"/>
              <w:rPr>
                <w:rFonts w:ascii="仿宋_GB2312" w:eastAsia="仿宋_GB2312"/>
                <w:sz w:val="30"/>
              </w:rPr>
            </w:pPr>
            <w:r>
              <w:rPr>
                <w:rFonts w:ascii="仿宋_GB2312" w:eastAsia="仿宋_GB2312" w:hint="eastAsia"/>
                <w:sz w:val="30"/>
              </w:rPr>
              <w:t>性别</w:t>
            </w:r>
          </w:p>
        </w:tc>
        <w:tc>
          <w:tcPr>
            <w:tcW w:w="1245" w:type="dxa"/>
            <w:vAlign w:val="center"/>
          </w:tcPr>
          <w:p w:rsidR="009A084E" w:rsidRDefault="000A5B0B" w:rsidP="00B419E1">
            <w:pPr>
              <w:jc w:val="center"/>
              <w:rPr>
                <w:rFonts w:ascii="仿宋_GB2312" w:eastAsia="仿宋_GB2312"/>
                <w:sz w:val="30"/>
              </w:rPr>
            </w:pPr>
            <w:r>
              <w:rPr>
                <w:rFonts w:ascii="仿宋_GB2312" w:eastAsia="仿宋_GB2312"/>
                <w:sz w:val="30"/>
              </w:rPr>
              <w:t>女</w:t>
            </w:r>
          </w:p>
        </w:tc>
        <w:tc>
          <w:tcPr>
            <w:tcW w:w="1385" w:type="dxa"/>
            <w:gridSpan w:val="2"/>
            <w:vAlign w:val="center"/>
          </w:tcPr>
          <w:p w:rsidR="009A084E" w:rsidRDefault="009A084E" w:rsidP="00B419E1">
            <w:pPr>
              <w:jc w:val="center"/>
              <w:rPr>
                <w:rFonts w:ascii="仿宋_GB2312" w:eastAsia="仿宋_GB2312"/>
                <w:sz w:val="30"/>
              </w:rPr>
            </w:pPr>
            <w:r>
              <w:rPr>
                <w:rFonts w:ascii="仿宋_GB2312" w:eastAsia="仿宋_GB2312" w:hint="eastAsia"/>
                <w:sz w:val="30"/>
              </w:rPr>
              <w:t>年龄</w:t>
            </w:r>
          </w:p>
        </w:tc>
        <w:tc>
          <w:tcPr>
            <w:tcW w:w="1164" w:type="dxa"/>
            <w:vAlign w:val="center"/>
          </w:tcPr>
          <w:p w:rsidR="009A084E" w:rsidRDefault="000A5B0B" w:rsidP="00B419E1">
            <w:pPr>
              <w:jc w:val="center"/>
              <w:rPr>
                <w:rFonts w:ascii="仿宋_GB2312" w:eastAsia="仿宋_GB2312"/>
                <w:sz w:val="30"/>
              </w:rPr>
            </w:pPr>
            <w:r>
              <w:rPr>
                <w:rFonts w:ascii="仿宋_GB2312" w:eastAsia="仿宋_GB2312" w:hint="eastAsia"/>
                <w:sz w:val="30"/>
              </w:rPr>
              <w:t>47</w:t>
            </w:r>
          </w:p>
        </w:tc>
      </w:tr>
      <w:tr w:rsidR="009A084E" w:rsidTr="00CE31D6">
        <w:trPr>
          <w:trHeight w:val="851"/>
        </w:trPr>
        <w:tc>
          <w:tcPr>
            <w:tcW w:w="2397" w:type="dxa"/>
            <w:gridSpan w:val="2"/>
            <w:vAlign w:val="center"/>
          </w:tcPr>
          <w:p w:rsidR="009A084E" w:rsidRDefault="009A084E" w:rsidP="00B419E1">
            <w:pPr>
              <w:jc w:val="center"/>
              <w:rPr>
                <w:rFonts w:ascii="仿宋_GB2312" w:eastAsia="仿宋_GB2312"/>
                <w:sz w:val="30"/>
              </w:rPr>
            </w:pPr>
            <w:r>
              <w:rPr>
                <w:rFonts w:ascii="仿宋_GB2312" w:eastAsia="仿宋_GB2312" w:hint="eastAsia"/>
                <w:sz w:val="30"/>
              </w:rPr>
              <w:t>职务</w:t>
            </w:r>
          </w:p>
        </w:tc>
        <w:tc>
          <w:tcPr>
            <w:tcW w:w="2622" w:type="dxa"/>
            <w:gridSpan w:val="2"/>
            <w:vAlign w:val="center"/>
          </w:tcPr>
          <w:p w:rsidR="009A084E" w:rsidRDefault="000A5B0B" w:rsidP="00B419E1">
            <w:pPr>
              <w:jc w:val="center"/>
              <w:rPr>
                <w:rFonts w:ascii="仿宋_GB2312" w:eastAsia="仿宋_GB2312"/>
                <w:sz w:val="30"/>
              </w:rPr>
            </w:pPr>
            <w:r w:rsidRPr="000A5B0B">
              <w:rPr>
                <w:rFonts w:ascii="仿宋_GB2312" w:eastAsia="仿宋_GB2312" w:hint="eastAsia"/>
                <w:sz w:val="30"/>
              </w:rPr>
              <w:t>副经理</w:t>
            </w:r>
            <w:r w:rsidR="00CE31D6">
              <w:rPr>
                <w:rFonts w:ascii="仿宋_GB2312" w:eastAsia="仿宋_GB2312" w:hint="eastAsia"/>
                <w:sz w:val="30"/>
              </w:rPr>
              <w:t>（</w:t>
            </w:r>
            <w:r w:rsidRPr="000A5B0B">
              <w:rPr>
                <w:rFonts w:ascii="仿宋_GB2312" w:eastAsia="仿宋_GB2312" w:hint="eastAsia"/>
                <w:sz w:val="30"/>
              </w:rPr>
              <w:t>主持工作</w:t>
            </w:r>
            <w:r w:rsidR="00CE31D6">
              <w:rPr>
                <w:rFonts w:ascii="仿宋_GB2312" w:eastAsia="仿宋_GB2312" w:hint="eastAsia"/>
                <w:sz w:val="30"/>
              </w:rPr>
              <w:t>）</w:t>
            </w:r>
          </w:p>
        </w:tc>
        <w:tc>
          <w:tcPr>
            <w:tcW w:w="1791" w:type="dxa"/>
            <w:gridSpan w:val="2"/>
            <w:vAlign w:val="center"/>
          </w:tcPr>
          <w:p w:rsidR="009A084E" w:rsidRDefault="009A084E" w:rsidP="00B419E1">
            <w:pPr>
              <w:jc w:val="center"/>
              <w:rPr>
                <w:rFonts w:ascii="仿宋_GB2312" w:eastAsia="仿宋_GB2312"/>
                <w:sz w:val="30"/>
              </w:rPr>
            </w:pPr>
            <w:r>
              <w:rPr>
                <w:rFonts w:ascii="仿宋_GB2312" w:eastAsia="仿宋_GB2312" w:hint="eastAsia"/>
                <w:sz w:val="30"/>
              </w:rPr>
              <w:t>联系方式</w:t>
            </w:r>
          </w:p>
        </w:tc>
        <w:tc>
          <w:tcPr>
            <w:tcW w:w="2004" w:type="dxa"/>
            <w:gridSpan w:val="2"/>
            <w:vAlign w:val="center"/>
          </w:tcPr>
          <w:p w:rsidR="009A084E" w:rsidRDefault="000A5B0B" w:rsidP="00B419E1">
            <w:pPr>
              <w:jc w:val="center"/>
              <w:rPr>
                <w:rFonts w:ascii="仿宋_GB2312" w:eastAsia="仿宋_GB2312"/>
                <w:sz w:val="30"/>
              </w:rPr>
            </w:pPr>
            <w:r w:rsidRPr="000A5B0B">
              <w:rPr>
                <w:rFonts w:ascii="仿宋_GB2312" w:eastAsia="仿宋_GB2312"/>
                <w:sz w:val="30"/>
              </w:rPr>
              <w:t>13870778919</w:t>
            </w:r>
          </w:p>
        </w:tc>
      </w:tr>
      <w:tr w:rsidR="009A084E" w:rsidTr="00B419E1">
        <w:trPr>
          <w:trHeight w:val="7249"/>
        </w:trPr>
        <w:tc>
          <w:tcPr>
            <w:tcW w:w="1620" w:type="dxa"/>
            <w:vAlign w:val="center"/>
          </w:tcPr>
          <w:p w:rsidR="009A084E" w:rsidRDefault="009A084E" w:rsidP="00B419E1">
            <w:pPr>
              <w:spacing w:line="480" w:lineRule="exact"/>
              <w:jc w:val="center"/>
              <w:rPr>
                <w:rFonts w:ascii="仿宋_GB2312" w:eastAsia="仿宋_GB2312"/>
                <w:sz w:val="30"/>
              </w:rPr>
            </w:pPr>
            <w:r>
              <w:rPr>
                <w:rFonts w:ascii="仿宋_GB2312" w:eastAsia="仿宋_GB2312" w:hint="eastAsia"/>
                <w:sz w:val="30"/>
              </w:rPr>
              <w:t>事迹材料</w:t>
            </w:r>
          </w:p>
        </w:tc>
        <w:tc>
          <w:tcPr>
            <w:tcW w:w="7194" w:type="dxa"/>
            <w:gridSpan w:val="7"/>
            <w:vAlign w:val="center"/>
          </w:tcPr>
          <w:p w:rsidR="00FE18B3" w:rsidRDefault="003D1EF6" w:rsidP="00F75497">
            <w:pPr>
              <w:spacing w:line="560" w:lineRule="exact"/>
              <w:ind w:firstLineChars="200" w:firstLine="600"/>
              <w:rPr>
                <w:rFonts w:ascii="仿宋_GB2312" w:eastAsia="仿宋_GB2312"/>
                <w:sz w:val="30"/>
              </w:rPr>
            </w:pPr>
            <w:r w:rsidRPr="003D1EF6">
              <w:rPr>
                <w:rFonts w:ascii="仿宋_GB2312" w:eastAsia="仿宋_GB2312" w:hint="eastAsia"/>
                <w:sz w:val="30"/>
              </w:rPr>
              <w:t>李素梅，现任中国人寿保险股份有限公司江西省分公司赣州定南支公司党支部书记、副经理（主持工作）。</w:t>
            </w:r>
            <w:r w:rsidR="00B419E1">
              <w:rPr>
                <w:rFonts w:ascii="仿宋_GB2312" w:eastAsia="仿宋_GB2312" w:hint="eastAsia"/>
                <w:sz w:val="30"/>
              </w:rPr>
              <w:t>自加入公司以来，</w:t>
            </w:r>
            <w:r w:rsidR="00391EE5">
              <w:rPr>
                <w:rFonts w:ascii="仿宋_GB2312" w:eastAsia="仿宋_GB2312" w:hint="eastAsia"/>
                <w:sz w:val="30"/>
              </w:rPr>
              <w:t>她</w:t>
            </w:r>
            <w:r w:rsidR="00B419E1" w:rsidRPr="00B419E1">
              <w:rPr>
                <w:rFonts w:ascii="仿宋_GB2312" w:eastAsia="仿宋_GB2312" w:hint="eastAsia"/>
                <w:sz w:val="30"/>
              </w:rPr>
              <w:t>忠于职守、爱岗敬业，脚踏实地，甘于奉献</w:t>
            </w:r>
            <w:r w:rsidR="00B419E1">
              <w:rPr>
                <w:rFonts w:ascii="仿宋_GB2312" w:eastAsia="仿宋_GB2312" w:hint="eastAsia"/>
                <w:sz w:val="30"/>
              </w:rPr>
              <w:t>，不仅在业务上取得</w:t>
            </w:r>
            <w:r w:rsidR="00391EE5">
              <w:rPr>
                <w:rFonts w:ascii="仿宋_GB2312" w:eastAsia="仿宋_GB2312" w:hint="eastAsia"/>
                <w:sz w:val="30"/>
              </w:rPr>
              <w:t>了优异成绩，更是在践行“五要五不”原则方面做出了表率作用。她</w:t>
            </w:r>
            <w:r w:rsidR="00B419E1" w:rsidRPr="00B419E1">
              <w:rPr>
                <w:rFonts w:ascii="仿宋_GB2312" w:eastAsia="仿宋_GB2312" w:hint="eastAsia"/>
                <w:sz w:val="30"/>
              </w:rPr>
              <w:t>始终坚持以</w:t>
            </w:r>
            <w:r w:rsidR="00B419E1">
              <w:rPr>
                <w:rFonts w:ascii="仿宋_GB2312" w:eastAsia="仿宋_GB2312" w:hint="eastAsia"/>
                <w:sz w:val="30"/>
              </w:rPr>
              <w:t>习近平新时代中国特色社会主义</w:t>
            </w:r>
            <w:r w:rsidR="00B419E1" w:rsidRPr="00B419E1">
              <w:rPr>
                <w:rFonts w:ascii="仿宋_GB2312" w:eastAsia="仿宋_GB2312" w:hint="eastAsia"/>
                <w:sz w:val="30"/>
              </w:rPr>
              <w:t>思想武装自己，</w:t>
            </w:r>
            <w:r w:rsidR="006319B4" w:rsidRPr="006319B4">
              <w:rPr>
                <w:rFonts w:ascii="仿宋_GB2312" w:eastAsia="仿宋_GB2312" w:hint="eastAsia"/>
                <w:sz w:val="30"/>
              </w:rPr>
              <w:t>认真学习党和国家的</w:t>
            </w:r>
            <w:r w:rsidR="002D19A7">
              <w:rPr>
                <w:rFonts w:ascii="仿宋_GB2312" w:eastAsia="仿宋_GB2312" w:hint="eastAsia"/>
                <w:sz w:val="30"/>
              </w:rPr>
              <w:t>路线、方针、政策</w:t>
            </w:r>
            <w:r w:rsidR="006319B4" w:rsidRPr="006319B4">
              <w:rPr>
                <w:rFonts w:ascii="仿宋_GB2312" w:eastAsia="仿宋_GB2312" w:hint="eastAsia"/>
                <w:sz w:val="30"/>
              </w:rPr>
              <w:t>，</w:t>
            </w:r>
            <w:r w:rsidR="00B419E1" w:rsidRPr="00B419E1">
              <w:rPr>
                <w:rFonts w:ascii="仿宋_GB2312" w:eastAsia="仿宋_GB2312" w:hint="eastAsia"/>
                <w:sz w:val="30"/>
              </w:rPr>
              <w:t>自觉加强新知识、新思想、新观念</w:t>
            </w:r>
            <w:r w:rsidR="006319B4">
              <w:rPr>
                <w:rFonts w:ascii="仿宋_GB2312" w:eastAsia="仿宋_GB2312" w:hint="eastAsia"/>
                <w:sz w:val="30"/>
              </w:rPr>
              <w:t>的学习，同时</w:t>
            </w:r>
            <w:r w:rsidR="00B419E1" w:rsidRPr="00B419E1">
              <w:rPr>
                <w:rFonts w:ascii="仿宋_GB2312" w:eastAsia="仿宋_GB2312" w:hint="eastAsia"/>
                <w:sz w:val="30"/>
              </w:rPr>
              <w:t>不断积累实践经验，增强办事能力。</w:t>
            </w:r>
          </w:p>
          <w:p w:rsidR="001A6D15" w:rsidRDefault="0092467C" w:rsidP="00F75497">
            <w:pPr>
              <w:spacing w:line="560" w:lineRule="exact"/>
              <w:ind w:firstLineChars="200" w:firstLine="600"/>
              <w:rPr>
                <w:rFonts w:ascii="仿宋_GB2312" w:eastAsia="仿宋_GB2312"/>
                <w:sz w:val="30"/>
              </w:rPr>
            </w:pPr>
            <w:r>
              <w:rPr>
                <w:rFonts w:ascii="仿宋_GB2312" w:eastAsia="仿宋_GB2312" w:hint="eastAsia"/>
                <w:sz w:val="30"/>
              </w:rPr>
              <w:t>长期以来，</w:t>
            </w:r>
            <w:r w:rsidR="00391EE5">
              <w:rPr>
                <w:rFonts w:ascii="仿宋_GB2312" w:eastAsia="仿宋_GB2312" w:hint="eastAsia"/>
                <w:sz w:val="30"/>
              </w:rPr>
              <w:t>她</w:t>
            </w:r>
            <w:r w:rsidR="00977A38" w:rsidRPr="00977A38">
              <w:rPr>
                <w:rFonts w:ascii="仿宋_GB2312" w:eastAsia="仿宋_GB2312" w:hint="eastAsia"/>
                <w:sz w:val="30"/>
              </w:rPr>
              <w:t>带领员工</w:t>
            </w:r>
            <w:r w:rsidR="00336130">
              <w:rPr>
                <w:rFonts w:ascii="仿宋_GB2312" w:eastAsia="仿宋_GB2312" w:hint="eastAsia"/>
                <w:sz w:val="30"/>
              </w:rPr>
              <w:t>积极践行“五要五不”的中国特色金融文化理念</w:t>
            </w:r>
            <w:r>
              <w:rPr>
                <w:rFonts w:ascii="仿宋_GB2312" w:eastAsia="仿宋_GB2312" w:hint="eastAsia"/>
                <w:sz w:val="30"/>
              </w:rPr>
              <w:t>，坚持做到诚信服务、公平竞争、稳健运营、创新发展和依法合规</w:t>
            </w:r>
            <w:r w:rsidR="00147273">
              <w:rPr>
                <w:rFonts w:ascii="仿宋_GB2312" w:eastAsia="仿宋_GB2312" w:hint="eastAsia"/>
                <w:sz w:val="30"/>
              </w:rPr>
              <w:t>协同并进</w:t>
            </w:r>
            <w:r>
              <w:rPr>
                <w:rFonts w:ascii="仿宋_GB2312" w:eastAsia="仿宋_GB2312" w:hint="eastAsia"/>
                <w:sz w:val="30"/>
              </w:rPr>
              <w:t>，</w:t>
            </w:r>
            <w:r w:rsidR="00977A38" w:rsidRPr="00977A38">
              <w:rPr>
                <w:rFonts w:ascii="仿宋_GB2312" w:eastAsia="仿宋_GB2312" w:hint="eastAsia"/>
                <w:sz w:val="30"/>
              </w:rPr>
              <w:t>创新</w:t>
            </w:r>
            <w:r w:rsidR="00147273">
              <w:rPr>
                <w:rFonts w:ascii="仿宋_GB2312" w:eastAsia="仿宋_GB2312" w:hint="eastAsia"/>
                <w:sz w:val="30"/>
              </w:rPr>
              <w:t>公司</w:t>
            </w:r>
            <w:r w:rsidR="00977A38" w:rsidRPr="00977A38">
              <w:rPr>
                <w:rFonts w:ascii="仿宋_GB2312" w:eastAsia="仿宋_GB2312" w:hint="eastAsia"/>
                <w:sz w:val="30"/>
              </w:rPr>
              <w:t>活动形式，坚持形式多样地开展精神文明创建活动，</w:t>
            </w:r>
            <w:r w:rsidR="00147273">
              <w:rPr>
                <w:rFonts w:ascii="仿宋_GB2312" w:eastAsia="仿宋_GB2312" w:hint="eastAsia"/>
                <w:sz w:val="30"/>
              </w:rPr>
              <w:t>不断</w:t>
            </w:r>
            <w:r w:rsidR="00977A38" w:rsidRPr="00977A38">
              <w:rPr>
                <w:rFonts w:ascii="仿宋_GB2312" w:eastAsia="仿宋_GB2312" w:hint="eastAsia"/>
                <w:sz w:val="30"/>
              </w:rPr>
              <w:t>增强服务意识，提高服务水平，着力为客户办实事。</w:t>
            </w:r>
            <w:r w:rsidR="001A6D15">
              <w:rPr>
                <w:rFonts w:ascii="仿宋_GB2312" w:eastAsia="仿宋_GB2312" w:hint="eastAsia"/>
                <w:sz w:val="30"/>
              </w:rPr>
              <w:t xml:space="preserve">   </w:t>
            </w:r>
          </w:p>
          <w:p w:rsidR="00D5770C" w:rsidRDefault="00E9627B" w:rsidP="00E9627B">
            <w:pPr>
              <w:spacing w:line="560" w:lineRule="exact"/>
              <w:ind w:firstLineChars="200" w:firstLine="600"/>
              <w:rPr>
                <w:rFonts w:ascii="仿宋_GB2312" w:eastAsia="仿宋_GB2312"/>
                <w:sz w:val="30"/>
              </w:rPr>
            </w:pPr>
            <w:r w:rsidRPr="00E9627B">
              <w:rPr>
                <w:rFonts w:ascii="仿宋_GB2312" w:eastAsia="仿宋_GB2312" w:hint="eastAsia"/>
                <w:sz w:val="30"/>
              </w:rPr>
              <w:lastRenderedPageBreak/>
              <w:t>她始终坚持以人民为中心的价值取向，坚持把金融保险服务实体经济作为根本宗旨，积极参与当地政府开展的普惠金融、养老金融活动，贯彻落实党和国家的高质量发展之道。</w:t>
            </w:r>
            <w:r w:rsidR="00391EE5">
              <w:rPr>
                <w:rFonts w:ascii="仿宋_GB2312" w:eastAsia="仿宋_GB2312" w:hint="eastAsia"/>
                <w:sz w:val="30"/>
              </w:rPr>
              <w:t>她</w:t>
            </w:r>
            <w:r w:rsidR="00D5770C">
              <w:rPr>
                <w:rFonts w:ascii="仿宋_GB2312" w:eastAsia="仿宋_GB2312" w:hint="eastAsia"/>
                <w:sz w:val="30"/>
              </w:rPr>
              <w:t>带领所在单位积极</w:t>
            </w:r>
            <w:r w:rsidR="00D5770C" w:rsidRPr="00D5770C">
              <w:rPr>
                <w:rFonts w:ascii="仿宋_GB2312" w:eastAsia="仿宋_GB2312" w:hint="eastAsia"/>
                <w:sz w:val="30"/>
              </w:rPr>
              <w:t>配合政府</w:t>
            </w:r>
            <w:r w:rsidR="00D5770C">
              <w:rPr>
                <w:rFonts w:ascii="仿宋_GB2312" w:eastAsia="仿宋_GB2312" w:hint="eastAsia"/>
                <w:sz w:val="30"/>
              </w:rPr>
              <w:t>部门</w:t>
            </w:r>
            <w:r w:rsidR="00D5770C" w:rsidRPr="00D5770C">
              <w:rPr>
                <w:rFonts w:ascii="仿宋_GB2312" w:eastAsia="仿宋_GB2312" w:hint="eastAsia"/>
                <w:sz w:val="30"/>
              </w:rPr>
              <w:t>承保全县大病补充医疗保险</w:t>
            </w:r>
            <w:r w:rsidR="00D5770C">
              <w:rPr>
                <w:rFonts w:ascii="仿宋_GB2312" w:eastAsia="仿宋_GB2312" w:hint="eastAsia"/>
                <w:sz w:val="30"/>
              </w:rPr>
              <w:t>，</w:t>
            </w:r>
            <w:r w:rsidR="00546F9B">
              <w:rPr>
                <w:rFonts w:ascii="仿宋_GB2312" w:eastAsia="仿宋_GB2312" w:hint="eastAsia"/>
                <w:sz w:val="30"/>
              </w:rPr>
              <w:t>服务国家发展大局，切实做好理赔工作，为客户提供</w:t>
            </w:r>
            <w:r w:rsidR="00D5770C" w:rsidRPr="00D5770C">
              <w:rPr>
                <w:rFonts w:ascii="仿宋_GB2312" w:eastAsia="仿宋_GB2312" w:hint="eastAsia"/>
                <w:sz w:val="30"/>
              </w:rPr>
              <w:t>“</w:t>
            </w:r>
            <w:bookmarkStart w:id="0" w:name="_GoBack"/>
            <w:bookmarkEnd w:id="0"/>
            <w:r w:rsidR="00D5770C" w:rsidRPr="00D5770C">
              <w:rPr>
                <w:rFonts w:ascii="仿宋_GB2312" w:eastAsia="仿宋_GB2312" w:hint="eastAsia"/>
                <w:sz w:val="30"/>
              </w:rPr>
              <w:t>暖赔闪付”</w:t>
            </w:r>
            <w:r w:rsidR="00546F9B">
              <w:rPr>
                <w:rFonts w:ascii="仿宋_GB2312" w:eastAsia="仿宋_GB2312" w:hint="eastAsia"/>
                <w:sz w:val="30"/>
              </w:rPr>
              <w:t>服务</w:t>
            </w:r>
            <w:r w:rsidR="00D5770C" w:rsidRPr="00D5770C">
              <w:rPr>
                <w:rFonts w:ascii="仿宋_GB2312" w:eastAsia="仿宋_GB2312" w:hint="eastAsia"/>
                <w:sz w:val="30"/>
              </w:rPr>
              <w:t>，</w:t>
            </w:r>
            <w:r w:rsidR="00FE18B3">
              <w:rPr>
                <w:rFonts w:ascii="仿宋_GB2312" w:eastAsia="仿宋_GB2312" w:hint="eastAsia"/>
                <w:sz w:val="30"/>
              </w:rPr>
              <w:t>不断优化理赔服务水平。</w:t>
            </w:r>
            <w:r w:rsidR="00260772">
              <w:rPr>
                <w:rFonts w:ascii="仿宋_GB2312" w:eastAsia="仿宋_GB2312" w:hint="eastAsia"/>
                <w:sz w:val="30"/>
              </w:rPr>
              <w:t>她</w:t>
            </w:r>
            <w:r w:rsidR="00260772" w:rsidRPr="00260772">
              <w:rPr>
                <w:rFonts w:ascii="仿宋_GB2312" w:eastAsia="仿宋_GB2312" w:hint="eastAsia"/>
                <w:sz w:val="30"/>
              </w:rPr>
              <w:t>积极发展社保补充医疗保险、长期护理保险、健康保障委托管理等政策性业务，积极稳妥推进城市定制型健康险业务，更好满足人民群众个性化、差异化健康保障需求。</w:t>
            </w:r>
            <w:r w:rsidR="00546F9B">
              <w:rPr>
                <w:rFonts w:ascii="仿宋_GB2312" w:eastAsia="仿宋_GB2312" w:hint="eastAsia"/>
                <w:sz w:val="30"/>
              </w:rPr>
              <w:t>同时</w:t>
            </w:r>
            <w:r w:rsidR="00FE18B3">
              <w:rPr>
                <w:rFonts w:ascii="仿宋_GB2312" w:eastAsia="仿宋_GB2312" w:hint="eastAsia"/>
                <w:sz w:val="30"/>
              </w:rPr>
              <w:t>，</w:t>
            </w:r>
            <w:r w:rsidR="00D5770C" w:rsidRPr="00D5770C">
              <w:rPr>
                <w:rFonts w:ascii="仿宋_GB2312" w:eastAsia="仿宋_GB2312" w:hint="eastAsia"/>
                <w:sz w:val="30"/>
              </w:rPr>
              <w:t>为支持公益事业，</w:t>
            </w:r>
            <w:r w:rsidR="00260772">
              <w:rPr>
                <w:rFonts w:ascii="仿宋_GB2312" w:eastAsia="仿宋_GB2312" w:hint="eastAsia"/>
                <w:sz w:val="30"/>
              </w:rPr>
              <w:t>她</w:t>
            </w:r>
            <w:r w:rsidR="00546F9B">
              <w:rPr>
                <w:rFonts w:ascii="仿宋_GB2312" w:eastAsia="仿宋_GB2312" w:hint="eastAsia"/>
                <w:sz w:val="30"/>
              </w:rPr>
              <w:t>积极推广公司推出的免费赠险“</w:t>
            </w:r>
            <w:r w:rsidR="00D5770C" w:rsidRPr="00D5770C">
              <w:rPr>
                <w:rFonts w:ascii="仿宋_GB2312" w:eastAsia="仿宋_GB2312" w:hint="eastAsia"/>
                <w:sz w:val="30"/>
              </w:rPr>
              <w:t>如意</w:t>
            </w:r>
            <w:r w:rsidR="00546F9B">
              <w:rPr>
                <w:rFonts w:ascii="仿宋_GB2312" w:eastAsia="仿宋_GB2312" w:hint="eastAsia"/>
                <w:sz w:val="30"/>
              </w:rPr>
              <w:t>保”和“优乘保”，为广大市民提供</w:t>
            </w:r>
            <w:r w:rsidR="00D5770C" w:rsidRPr="00D5770C">
              <w:rPr>
                <w:rFonts w:ascii="仿宋_GB2312" w:eastAsia="仿宋_GB2312" w:hint="eastAsia"/>
                <w:sz w:val="30"/>
              </w:rPr>
              <w:t>免费的意外高风险保障。2024年</w:t>
            </w:r>
            <w:r w:rsidR="00C73AF6">
              <w:rPr>
                <w:rFonts w:ascii="仿宋_GB2312" w:eastAsia="仿宋_GB2312" w:hint="eastAsia"/>
                <w:sz w:val="30"/>
              </w:rPr>
              <w:t>，</w:t>
            </w:r>
            <w:r w:rsidR="00391EE5">
              <w:rPr>
                <w:rFonts w:ascii="仿宋_GB2312" w:eastAsia="仿宋_GB2312" w:hint="eastAsia"/>
                <w:sz w:val="30"/>
              </w:rPr>
              <w:t>她</w:t>
            </w:r>
            <w:r w:rsidR="00C73AF6">
              <w:rPr>
                <w:rFonts w:ascii="仿宋_GB2312" w:eastAsia="仿宋_GB2312" w:hint="eastAsia"/>
                <w:sz w:val="30"/>
              </w:rPr>
              <w:t>带领</w:t>
            </w:r>
            <w:r w:rsidR="00D5770C" w:rsidRPr="00D5770C">
              <w:rPr>
                <w:rFonts w:ascii="仿宋_GB2312" w:eastAsia="仿宋_GB2312" w:hint="eastAsia"/>
                <w:sz w:val="30"/>
              </w:rPr>
              <w:t>定南县支公司向社会公开招聘保险代理人68</w:t>
            </w:r>
            <w:r w:rsidR="0036497F">
              <w:rPr>
                <w:rFonts w:ascii="仿宋_GB2312" w:eastAsia="仿宋_GB2312" w:hint="eastAsia"/>
                <w:sz w:val="30"/>
              </w:rPr>
              <w:t>人，为广大市民提供</w:t>
            </w:r>
            <w:r w:rsidR="00C73AF6">
              <w:rPr>
                <w:rFonts w:ascii="仿宋_GB2312" w:eastAsia="仿宋_GB2312" w:hint="eastAsia"/>
                <w:sz w:val="30"/>
              </w:rPr>
              <w:t>就业帮助，助力定南经济发展</w:t>
            </w:r>
            <w:r w:rsidR="0036497F">
              <w:rPr>
                <w:rFonts w:ascii="仿宋_GB2312" w:eastAsia="仿宋_GB2312" w:hint="eastAsia"/>
                <w:sz w:val="30"/>
              </w:rPr>
              <w:t>，主动</w:t>
            </w:r>
            <w:r w:rsidR="00D5770C" w:rsidRPr="00D5770C">
              <w:rPr>
                <w:rFonts w:ascii="仿宋_GB2312" w:eastAsia="仿宋_GB2312" w:hint="eastAsia"/>
                <w:sz w:val="30"/>
              </w:rPr>
              <w:t>响应政府号召，</w:t>
            </w:r>
            <w:r w:rsidR="00FE18B3">
              <w:rPr>
                <w:rFonts w:ascii="仿宋_GB2312" w:eastAsia="仿宋_GB2312" w:hint="eastAsia"/>
                <w:sz w:val="30"/>
              </w:rPr>
              <w:t>带领所在单位全体员工积极参与开展创卫文明城市建设活动，为建设美好、幸福的家园付诸行动。</w:t>
            </w:r>
          </w:p>
          <w:p w:rsidR="00D9552B" w:rsidRPr="00D9552B" w:rsidRDefault="00E66CC9" w:rsidP="00E66CC9">
            <w:pPr>
              <w:spacing w:line="560" w:lineRule="exact"/>
              <w:ind w:firstLineChars="200" w:firstLine="600"/>
              <w:rPr>
                <w:rFonts w:ascii="仿宋_GB2312" w:eastAsia="仿宋_GB2312"/>
                <w:sz w:val="30"/>
              </w:rPr>
            </w:pPr>
            <w:r>
              <w:rPr>
                <w:rFonts w:ascii="仿宋_GB2312" w:eastAsia="仿宋_GB2312" w:hint="eastAsia"/>
                <w:sz w:val="30"/>
              </w:rPr>
              <w:t>她坚守合规底线，将依法合规，不胡作非为视为安全之石。她</w:t>
            </w:r>
            <w:r w:rsidRPr="00E66CC9">
              <w:rPr>
                <w:rFonts w:ascii="仿宋_GB2312" w:eastAsia="仿宋_GB2312" w:hint="eastAsia"/>
                <w:sz w:val="30"/>
              </w:rPr>
              <w:t>定期组织员工参加法律法规、监管政策和学习案例警示教育培训，提高员工的法律法规意识和自我反省能力；主动组织员工学习公司易学堂APP上的合规课程，号召全体员工遵纪守法，不断提升专业知识，规范业务流程，严控风险，为保护消费者权益提供保障。</w:t>
            </w:r>
            <w:r w:rsidR="00391EE5">
              <w:rPr>
                <w:rFonts w:ascii="仿宋_GB2312" w:eastAsia="仿宋_GB2312" w:hint="eastAsia"/>
                <w:sz w:val="30"/>
              </w:rPr>
              <w:t>她始终坚持稳中求进，稳健审慎，不急功近利，</w:t>
            </w:r>
            <w:r w:rsidR="00E9627B">
              <w:rPr>
                <w:rFonts w:ascii="仿宋_GB2312" w:eastAsia="仿宋_GB2312" w:hint="eastAsia"/>
                <w:sz w:val="30"/>
              </w:rPr>
              <w:t>带领员工</w:t>
            </w:r>
            <w:r w:rsidR="00D9552B" w:rsidRPr="00D9552B">
              <w:rPr>
                <w:rFonts w:ascii="仿宋_GB2312" w:eastAsia="仿宋_GB2312" w:hint="eastAsia"/>
                <w:sz w:val="30"/>
              </w:rPr>
              <w:t>开展公司创建队伍建设活动，抓牢队伍基础管理，打造优质保险代理人队伍，</w:t>
            </w:r>
            <w:r w:rsidR="00167C12">
              <w:rPr>
                <w:rFonts w:ascii="仿宋_GB2312" w:eastAsia="仿宋_GB2312" w:hint="eastAsia"/>
                <w:sz w:val="30"/>
              </w:rPr>
              <w:t>不断</w:t>
            </w:r>
            <w:r w:rsidR="00D9552B" w:rsidRPr="00D9552B">
              <w:rPr>
                <w:rFonts w:ascii="仿宋_GB2312" w:eastAsia="仿宋_GB2312" w:hint="eastAsia"/>
                <w:sz w:val="30"/>
              </w:rPr>
              <w:t>优化队伍结构，吸引人才。</w:t>
            </w:r>
            <w:r w:rsidR="00391EE5">
              <w:rPr>
                <w:rFonts w:ascii="仿宋_GB2312" w:eastAsia="仿宋_GB2312" w:hint="eastAsia"/>
                <w:sz w:val="30"/>
              </w:rPr>
              <w:t>她</w:t>
            </w:r>
            <w:r w:rsidR="00D9552B" w:rsidRPr="00D9552B">
              <w:rPr>
                <w:rFonts w:ascii="仿宋_GB2312" w:eastAsia="仿宋_GB2312" w:hint="eastAsia"/>
                <w:sz w:val="30"/>
              </w:rPr>
              <w:t>树牢</w:t>
            </w:r>
            <w:r w:rsidR="00391EE5">
              <w:rPr>
                <w:rFonts w:ascii="仿宋_GB2312" w:eastAsia="仿宋_GB2312" w:hint="eastAsia"/>
                <w:sz w:val="30"/>
              </w:rPr>
              <w:t>合规经营</w:t>
            </w:r>
            <w:r w:rsidR="00D9552B" w:rsidRPr="00D9552B">
              <w:rPr>
                <w:rFonts w:ascii="仿宋_GB2312" w:eastAsia="仿宋_GB2312" w:hint="eastAsia"/>
                <w:sz w:val="30"/>
              </w:rPr>
              <w:t>理念，既看当下，更看长远，不贪图短期暴利，不急躁冒进，不超越承受能力而过度冒险，在公司保单持续率的考核中能做到稳健经营、有序推进，牢牢守住不发生系统性金融风险的底线，为金融保险业高</w:t>
            </w:r>
            <w:r w:rsidR="00D9552B">
              <w:rPr>
                <w:rFonts w:ascii="仿宋_GB2312" w:eastAsia="仿宋_GB2312" w:hint="eastAsia"/>
                <w:sz w:val="30"/>
              </w:rPr>
              <w:t>质量发展筑牢安全网和防火墙。</w:t>
            </w:r>
          </w:p>
          <w:p w:rsidR="00EF1DF0" w:rsidRDefault="00391EE5" w:rsidP="00D9552B">
            <w:pPr>
              <w:spacing w:line="560" w:lineRule="exact"/>
              <w:ind w:firstLineChars="200" w:firstLine="600"/>
              <w:rPr>
                <w:rFonts w:ascii="仿宋_GB2312" w:eastAsia="仿宋_GB2312" w:hint="eastAsia"/>
                <w:sz w:val="30"/>
              </w:rPr>
            </w:pPr>
            <w:r>
              <w:rPr>
                <w:rFonts w:ascii="仿宋_GB2312" w:eastAsia="仿宋_GB2312" w:hint="eastAsia"/>
                <w:sz w:val="30"/>
              </w:rPr>
              <w:t>她</w:t>
            </w:r>
            <w:r w:rsidR="00CE3EF4" w:rsidRPr="00CE3EF4">
              <w:rPr>
                <w:rFonts w:ascii="仿宋_GB2312" w:eastAsia="仿宋_GB2312" w:hint="eastAsia"/>
                <w:sz w:val="30"/>
              </w:rPr>
              <w:t>坚信创新赋能，守正创新，不脱实向虚是为民之源</w:t>
            </w:r>
            <w:r w:rsidR="00CE3EF4">
              <w:rPr>
                <w:rFonts w:ascii="仿宋_GB2312" w:eastAsia="仿宋_GB2312" w:hint="eastAsia"/>
                <w:sz w:val="30"/>
              </w:rPr>
              <w:t>，</w:t>
            </w:r>
            <w:r w:rsidR="0036497F">
              <w:rPr>
                <w:rFonts w:ascii="仿宋_GB2312" w:eastAsia="仿宋_GB2312" w:hint="eastAsia"/>
                <w:sz w:val="30"/>
              </w:rPr>
              <w:t>始终把创新助力</w:t>
            </w:r>
            <w:r w:rsidR="00D9552B" w:rsidRPr="00D9552B">
              <w:rPr>
                <w:rFonts w:ascii="仿宋_GB2312" w:eastAsia="仿宋_GB2312" w:hint="eastAsia"/>
                <w:sz w:val="30"/>
              </w:rPr>
              <w:t>实体经济</w:t>
            </w:r>
            <w:r w:rsidR="00CE3EF4">
              <w:rPr>
                <w:rFonts w:ascii="仿宋_GB2312" w:eastAsia="仿宋_GB2312" w:hint="eastAsia"/>
                <w:sz w:val="30"/>
              </w:rPr>
              <w:t>发展</w:t>
            </w:r>
            <w:r w:rsidR="00D9552B" w:rsidRPr="00D9552B">
              <w:rPr>
                <w:rFonts w:ascii="仿宋_GB2312" w:eastAsia="仿宋_GB2312" w:hint="eastAsia"/>
                <w:sz w:val="30"/>
              </w:rPr>
              <w:t>作为出发点和落脚点，全面提升公司服务效率和水平。自</w:t>
            </w:r>
            <w:r w:rsidR="0036497F">
              <w:rPr>
                <w:rFonts w:ascii="仿宋_GB2312" w:eastAsia="仿宋_GB2312" w:hint="eastAsia"/>
                <w:sz w:val="30"/>
              </w:rPr>
              <w:t>公司</w:t>
            </w:r>
            <w:r w:rsidR="00D9552B" w:rsidRPr="00D9552B">
              <w:rPr>
                <w:rFonts w:ascii="仿宋_GB2312" w:eastAsia="仿宋_GB2312" w:hint="eastAsia"/>
                <w:sz w:val="30"/>
              </w:rPr>
              <w:t>推出移动理赔后，</w:t>
            </w:r>
            <w:r w:rsidR="0036497F">
              <w:rPr>
                <w:rFonts w:ascii="仿宋_GB2312" w:eastAsia="仿宋_GB2312" w:hint="eastAsia"/>
                <w:sz w:val="30"/>
              </w:rPr>
              <w:t>她主动引导客户</w:t>
            </w:r>
            <w:r w:rsidR="00D9552B" w:rsidRPr="00D9552B">
              <w:rPr>
                <w:rFonts w:ascii="仿宋_GB2312" w:eastAsia="仿宋_GB2312" w:hint="eastAsia"/>
                <w:sz w:val="30"/>
              </w:rPr>
              <w:t>通过寿险APP、国寿E店等线上</w:t>
            </w:r>
            <w:r w:rsidR="0036497F">
              <w:rPr>
                <w:rFonts w:ascii="仿宋_GB2312" w:eastAsia="仿宋_GB2312" w:hint="eastAsia"/>
                <w:sz w:val="30"/>
              </w:rPr>
              <w:t>软件申请理赔</w:t>
            </w:r>
            <w:r w:rsidR="00D9552B" w:rsidRPr="00D9552B">
              <w:rPr>
                <w:rFonts w:ascii="仿宋_GB2312" w:eastAsia="仿宋_GB2312" w:hint="eastAsia"/>
                <w:sz w:val="30"/>
              </w:rPr>
              <w:t>，</w:t>
            </w:r>
            <w:r w:rsidR="0036497F">
              <w:rPr>
                <w:rFonts w:ascii="仿宋_GB2312" w:eastAsia="仿宋_GB2312" w:hint="eastAsia"/>
                <w:sz w:val="30"/>
              </w:rPr>
              <w:t>使客户</w:t>
            </w:r>
            <w:r w:rsidR="00D9552B" w:rsidRPr="00D9552B">
              <w:rPr>
                <w:rFonts w:ascii="仿宋_GB2312" w:eastAsia="仿宋_GB2312" w:hint="eastAsia"/>
                <w:sz w:val="30"/>
              </w:rPr>
              <w:t>足不出户，打开手机就能完成理赔申请，</w:t>
            </w:r>
            <w:r w:rsidR="0036497F">
              <w:rPr>
                <w:rFonts w:ascii="仿宋_GB2312" w:eastAsia="仿宋_GB2312" w:hint="eastAsia"/>
                <w:sz w:val="30"/>
              </w:rPr>
              <w:t>操作方便、流程简单、理赔快捷，真正实现了“随时随地掌上赔”，</w:t>
            </w:r>
            <w:r w:rsidR="00D9552B" w:rsidRPr="00D9552B">
              <w:rPr>
                <w:rFonts w:ascii="仿宋_GB2312" w:eastAsia="仿宋_GB2312" w:hint="eastAsia"/>
                <w:sz w:val="30"/>
              </w:rPr>
              <w:t>大大缩短了</w:t>
            </w:r>
            <w:r w:rsidR="0036497F">
              <w:rPr>
                <w:rFonts w:ascii="仿宋_GB2312" w:eastAsia="仿宋_GB2312" w:hint="eastAsia"/>
                <w:sz w:val="30"/>
              </w:rPr>
              <w:t>客户</w:t>
            </w:r>
            <w:r w:rsidR="00D9552B" w:rsidRPr="00D9552B">
              <w:rPr>
                <w:rFonts w:ascii="仿宋_GB2312" w:eastAsia="仿宋_GB2312" w:hint="eastAsia"/>
                <w:sz w:val="30"/>
              </w:rPr>
              <w:t>理赔各环节所需的时间，赔款快速到账</w:t>
            </w:r>
            <w:r w:rsidR="0036497F">
              <w:rPr>
                <w:rFonts w:ascii="仿宋_GB2312" w:eastAsia="仿宋_GB2312" w:hint="eastAsia"/>
                <w:sz w:val="30"/>
              </w:rPr>
              <w:t>，</w:t>
            </w:r>
            <w:r w:rsidR="00D9552B" w:rsidRPr="00D9552B">
              <w:rPr>
                <w:rFonts w:ascii="仿宋_GB2312" w:eastAsia="仿宋_GB2312" w:hint="eastAsia"/>
                <w:sz w:val="30"/>
              </w:rPr>
              <w:t>让客户享受到科技时代的便捷服务</w:t>
            </w:r>
            <w:r w:rsidR="0036497F">
              <w:rPr>
                <w:rFonts w:ascii="仿宋_GB2312" w:eastAsia="仿宋_GB2312" w:hint="eastAsia"/>
                <w:sz w:val="30"/>
              </w:rPr>
              <w:t>，获得客户好评</w:t>
            </w:r>
            <w:r w:rsidR="00D9552B" w:rsidRPr="00D9552B">
              <w:rPr>
                <w:rFonts w:ascii="仿宋_GB2312" w:eastAsia="仿宋_GB2312" w:hint="eastAsia"/>
                <w:sz w:val="30"/>
              </w:rPr>
              <w:t>。</w:t>
            </w:r>
          </w:p>
          <w:p w:rsidR="00CE3EF4" w:rsidRDefault="00EF1DF0" w:rsidP="00D9552B">
            <w:pPr>
              <w:spacing w:line="560" w:lineRule="exact"/>
              <w:ind w:firstLineChars="200" w:firstLine="600"/>
              <w:rPr>
                <w:rFonts w:ascii="仿宋_GB2312" w:eastAsia="仿宋_GB2312"/>
                <w:sz w:val="30"/>
              </w:rPr>
            </w:pPr>
            <w:r>
              <w:rPr>
                <w:rFonts w:ascii="仿宋_GB2312" w:eastAsia="仿宋_GB2312" w:hint="eastAsia"/>
                <w:sz w:val="30"/>
              </w:rPr>
              <w:t>她</w:t>
            </w:r>
            <w:r w:rsidRPr="00EF1DF0">
              <w:rPr>
                <w:rFonts w:ascii="仿宋_GB2312" w:eastAsia="仿宋_GB2312" w:hint="eastAsia"/>
                <w:sz w:val="30"/>
              </w:rPr>
              <w:t>不忘初心，牢记使命，</w:t>
            </w:r>
            <w:r w:rsidR="009E2335">
              <w:rPr>
                <w:rFonts w:ascii="仿宋_GB2312" w:eastAsia="仿宋_GB2312" w:hint="eastAsia"/>
                <w:sz w:val="30"/>
              </w:rPr>
              <w:t>坚定不移坚持党的领导</w:t>
            </w:r>
            <w:r w:rsidRPr="00EF1DF0">
              <w:rPr>
                <w:rFonts w:ascii="仿宋_GB2312" w:eastAsia="仿宋_GB2312" w:hint="eastAsia"/>
                <w:sz w:val="30"/>
              </w:rPr>
              <w:t>，</w:t>
            </w:r>
            <w:r w:rsidR="009E2335">
              <w:rPr>
                <w:rFonts w:ascii="仿宋_GB2312" w:eastAsia="仿宋_GB2312" w:hint="eastAsia"/>
                <w:sz w:val="30"/>
              </w:rPr>
              <w:t>以实际行动践行“五要五不”，</w:t>
            </w:r>
            <w:r w:rsidRPr="00EF1DF0">
              <w:rPr>
                <w:rFonts w:ascii="仿宋_GB2312" w:eastAsia="仿宋_GB2312" w:hint="eastAsia"/>
                <w:sz w:val="30"/>
              </w:rPr>
              <w:t>为</w:t>
            </w:r>
            <w:r w:rsidR="009E2335">
              <w:rPr>
                <w:rFonts w:ascii="仿宋_GB2312" w:eastAsia="仿宋_GB2312" w:hint="eastAsia"/>
                <w:sz w:val="30"/>
              </w:rPr>
              <w:t>弘扬</w:t>
            </w:r>
            <w:r w:rsidRPr="00EF1DF0">
              <w:rPr>
                <w:rFonts w:ascii="仿宋_GB2312" w:eastAsia="仿宋_GB2312" w:hint="eastAsia"/>
                <w:sz w:val="30"/>
              </w:rPr>
              <w:t>中国特色</w:t>
            </w:r>
            <w:r w:rsidR="009E2335">
              <w:rPr>
                <w:rFonts w:ascii="仿宋_GB2312" w:eastAsia="仿宋_GB2312" w:hint="eastAsia"/>
                <w:sz w:val="30"/>
              </w:rPr>
              <w:t>金融文化</w:t>
            </w:r>
            <w:r w:rsidRPr="00EF1DF0">
              <w:rPr>
                <w:rFonts w:ascii="仿宋_GB2312" w:eastAsia="仿宋_GB2312" w:hint="eastAsia"/>
                <w:sz w:val="30"/>
              </w:rPr>
              <w:t>贡献</w:t>
            </w:r>
            <w:r w:rsidR="009E2335">
              <w:rPr>
                <w:rFonts w:ascii="仿宋_GB2312" w:eastAsia="仿宋_GB2312" w:hint="eastAsia"/>
                <w:sz w:val="30"/>
              </w:rPr>
              <w:t>自己的力量。</w:t>
            </w:r>
          </w:p>
          <w:p w:rsidR="009A084E" w:rsidRPr="009E2335" w:rsidRDefault="009A084E" w:rsidP="00EF6F0F">
            <w:pPr>
              <w:spacing w:line="560" w:lineRule="exact"/>
              <w:rPr>
                <w:rFonts w:ascii="仿宋_GB2312" w:eastAsia="仿宋_GB2312"/>
                <w:sz w:val="30"/>
              </w:rPr>
            </w:pPr>
          </w:p>
          <w:p w:rsidR="009A084E" w:rsidRDefault="009A084E" w:rsidP="00EF6F0F">
            <w:pPr>
              <w:spacing w:line="560" w:lineRule="exact"/>
              <w:rPr>
                <w:rFonts w:ascii="仿宋_GB2312" w:eastAsia="仿宋_GB2312"/>
                <w:sz w:val="30"/>
              </w:rPr>
            </w:pPr>
          </w:p>
          <w:p w:rsidR="009A084E" w:rsidRDefault="009A084E" w:rsidP="00EF6F0F">
            <w:pPr>
              <w:spacing w:line="560" w:lineRule="exact"/>
              <w:rPr>
                <w:rFonts w:ascii="仿宋_GB2312" w:eastAsia="仿宋_GB2312"/>
                <w:sz w:val="30"/>
              </w:rPr>
            </w:pPr>
          </w:p>
          <w:p w:rsidR="002F4137" w:rsidRPr="002F4137" w:rsidRDefault="002F4137" w:rsidP="002F4137">
            <w:pPr>
              <w:pStyle w:val="2"/>
              <w:ind w:firstLine="0"/>
            </w:pPr>
          </w:p>
          <w:p w:rsidR="009A084E" w:rsidRDefault="009A084E" w:rsidP="00B419E1">
            <w:pPr>
              <w:spacing w:line="560" w:lineRule="exact"/>
              <w:ind w:firstLineChars="1700" w:firstLine="5100"/>
              <w:rPr>
                <w:rFonts w:ascii="仿宋_GB2312" w:eastAsia="仿宋_GB2312"/>
                <w:sz w:val="30"/>
              </w:rPr>
            </w:pPr>
            <w:r>
              <w:rPr>
                <w:rFonts w:ascii="仿宋_GB2312" w:eastAsia="仿宋_GB2312" w:hint="eastAsia"/>
                <w:sz w:val="30"/>
              </w:rPr>
              <w:t>盖　章</w:t>
            </w:r>
          </w:p>
          <w:p w:rsidR="009A084E" w:rsidRDefault="009A084E" w:rsidP="00B419E1">
            <w:pPr>
              <w:jc w:val="center"/>
              <w:rPr>
                <w:rFonts w:ascii="仿宋_GB2312" w:eastAsia="仿宋_GB2312"/>
              </w:rPr>
            </w:pPr>
            <w:r>
              <w:rPr>
                <w:rFonts w:ascii="仿宋_GB2312" w:eastAsia="仿宋_GB2312" w:hint="eastAsia"/>
                <w:sz w:val="30"/>
              </w:rPr>
              <w:t xml:space="preserve">                      2024年 </w:t>
            </w:r>
            <w:r w:rsidR="00846241">
              <w:rPr>
                <w:rFonts w:ascii="仿宋_GB2312" w:eastAsia="仿宋_GB2312" w:hint="eastAsia"/>
                <w:sz w:val="30"/>
              </w:rPr>
              <w:t>12</w:t>
            </w:r>
            <w:r>
              <w:rPr>
                <w:rFonts w:ascii="仿宋_GB2312" w:eastAsia="仿宋_GB2312" w:hint="eastAsia"/>
                <w:sz w:val="30"/>
              </w:rPr>
              <w:t xml:space="preserve"> 月 </w:t>
            </w:r>
            <w:r w:rsidR="00846241">
              <w:rPr>
                <w:rFonts w:ascii="仿宋_GB2312" w:eastAsia="仿宋_GB2312" w:hint="eastAsia"/>
                <w:sz w:val="30"/>
              </w:rPr>
              <w:t>10</w:t>
            </w:r>
            <w:r>
              <w:rPr>
                <w:rFonts w:ascii="仿宋_GB2312" w:eastAsia="仿宋_GB2312" w:hint="eastAsia"/>
                <w:sz w:val="30"/>
              </w:rPr>
              <w:t xml:space="preserve"> 日</w:t>
            </w:r>
          </w:p>
        </w:tc>
      </w:tr>
    </w:tbl>
    <w:p w:rsidR="004F3B9B" w:rsidRDefault="004F3B9B"/>
    <w:sectPr w:rsidR="004F3B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DF0" w:rsidRDefault="00EF1DF0" w:rsidP="00EF1DF0">
      <w:r>
        <w:separator/>
      </w:r>
    </w:p>
  </w:endnote>
  <w:endnote w:type="continuationSeparator" w:id="0">
    <w:p w:rsidR="00EF1DF0" w:rsidRDefault="00EF1DF0" w:rsidP="00EF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DF0" w:rsidRDefault="00EF1DF0" w:rsidP="00EF1DF0">
      <w:r>
        <w:separator/>
      </w:r>
    </w:p>
  </w:footnote>
  <w:footnote w:type="continuationSeparator" w:id="0">
    <w:p w:rsidR="00EF1DF0" w:rsidRDefault="00EF1DF0" w:rsidP="00EF1D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4E"/>
    <w:rsid w:val="00034B0D"/>
    <w:rsid w:val="000A2950"/>
    <w:rsid w:val="000A5B0B"/>
    <w:rsid w:val="00106296"/>
    <w:rsid w:val="001360A9"/>
    <w:rsid w:val="00147273"/>
    <w:rsid w:val="00167C12"/>
    <w:rsid w:val="001924C4"/>
    <w:rsid w:val="001A6D15"/>
    <w:rsid w:val="00260772"/>
    <w:rsid w:val="002D19A7"/>
    <w:rsid w:val="002F4137"/>
    <w:rsid w:val="00336130"/>
    <w:rsid w:val="0036497F"/>
    <w:rsid w:val="00391EE5"/>
    <w:rsid w:val="003D1EF6"/>
    <w:rsid w:val="00430D8E"/>
    <w:rsid w:val="0043587F"/>
    <w:rsid w:val="004900B1"/>
    <w:rsid w:val="004F3B9B"/>
    <w:rsid w:val="0051474E"/>
    <w:rsid w:val="00546F9B"/>
    <w:rsid w:val="006319B4"/>
    <w:rsid w:val="00673FF7"/>
    <w:rsid w:val="00846241"/>
    <w:rsid w:val="00874DC5"/>
    <w:rsid w:val="009159D3"/>
    <w:rsid w:val="0092467C"/>
    <w:rsid w:val="00977A38"/>
    <w:rsid w:val="009A084E"/>
    <w:rsid w:val="009E2335"/>
    <w:rsid w:val="009F3652"/>
    <w:rsid w:val="00A45DA7"/>
    <w:rsid w:val="00AA246A"/>
    <w:rsid w:val="00AC4950"/>
    <w:rsid w:val="00B046EC"/>
    <w:rsid w:val="00B419E1"/>
    <w:rsid w:val="00BC059A"/>
    <w:rsid w:val="00BE4B0A"/>
    <w:rsid w:val="00BF374E"/>
    <w:rsid w:val="00C73AF6"/>
    <w:rsid w:val="00CE31D6"/>
    <w:rsid w:val="00CE3EF4"/>
    <w:rsid w:val="00D5770C"/>
    <w:rsid w:val="00D9552B"/>
    <w:rsid w:val="00E43CE7"/>
    <w:rsid w:val="00E66CC9"/>
    <w:rsid w:val="00E9627B"/>
    <w:rsid w:val="00EF1DF0"/>
    <w:rsid w:val="00EF6F0F"/>
    <w:rsid w:val="00F05E48"/>
    <w:rsid w:val="00F75497"/>
    <w:rsid w:val="00FE1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rsid w:val="009A084E"/>
    <w:pPr>
      <w:widowControl w:val="0"/>
      <w:jc w:val="both"/>
    </w:pPr>
    <w:rPr>
      <w:rFonts w:ascii="Times New Roman" w:eastAsia="宋体" w:hAnsi="Times New Roman" w:cs="Times New Roman"/>
      <w:szCs w:val="24"/>
    </w:rPr>
  </w:style>
  <w:style w:type="paragraph" w:styleId="2">
    <w:name w:val="heading 2"/>
    <w:next w:val="a"/>
    <w:link w:val="2Char"/>
    <w:unhideWhenUsed/>
    <w:qFormat/>
    <w:rsid w:val="009A084E"/>
    <w:pPr>
      <w:widowControl w:val="0"/>
      <w:spacing w:line="560" w:lineRule="exact"/>
      <w:ind w:firstLine="643"/>
      <w:jc w:val="both"/>
      <w:outlineLvl w:val="1"/>
    </w:pPr>
    <w:rPr>
      <w:rFonts w:ascii="黑体" w:eastAsia="黑体" w:hAnsi="黑体"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9A084E"/>
    <w:rPr>
      <w:rFonts w:ascii="黑体" w:eastAsia="黑体" w:hAnsi="黑体" w:cs="Times New Roman"/>
      <w:szCs w:val="24"/>
    </w:rPr>
  </w:style>
  <w:style w:type="paragraph" w:styleId="a3">
    <w:name w:val="header"/>
    <w:basedOn w:val="a"/>
    <w:link w:val="Char"/>
    <w:uiPriority w:val="99"/>
    <w:unhideWhenUsed/>
    <w:rsid w:val="00EF1D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1DF0"/>
    <w:rPr>
      <w:rFonts w:ascii="Times New Roman" w:eastAsia="宋体" w:hAnsi="Times New Roman" w:cs="Times New Roman"/>
      <w:sz w:val="18"/>
      <w:szCs w:val="18"/>
    </w:rPr>
  </w:style>
  <w:style w:type="paragraph" w:styleId="a4">
    <w:name w:val="footer"/>
    <w:basedOn w:val="a"/>
    <w:link w:val="Char0"/>
    <w:uiPriority w:val="99"/>
    <w:unhideWhenUsed/>
    <w:rsid w:val="00EF1DF0"/>
    <w:pPr>
      <w:tabs>
        <w:tab w:val="center" w:pos="4153"/>
        <w:tab w:val="right" w:pos="8306"/>
      </w:tabs>
      <w:snapToGrid w:val="0"/>
      <w:jc w:val="left"/>
    </w:pPr>
    <w:rPr>
      <w:sz w:val="18"/>
      <w:szCs w:val="18"/>
    </w:rPr>
  </w:style>
  <w:style w:type="character" w:customStyle="1" w:styleId="Char0">
    <w:name w:val="页脚 Char"/>
    <w:basedOn w:val="a0"/>
    <w:link w:val="a4"/>
    <w:uiPriority w:val="99"/>
    <w:rsid w:val="00EF1DF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rsid w:val="009A084E"/>
    <w:pPr>
      <w:widowControl w:val="0"/>
      <w:jc w:val="both"/>
    </w:pPr>
    <w:rPr>
      <w:rFonts w:ascii="Times New Roman" w:eastAsia="宋体" w:hAnsi="Times New Roman" w:cs="Times New Roman"/>
      <w:szCs w:val="24"/>
    </w:rPr>
  </w:style>
  <w:style w:type="paragraph" w:styleId="2">
    <w:name w:val="heading 2"/>
    <w:next w:val="a"/>
    <w:link w:val="2Char"/>
    <w:unhideWhenUsed/>
    <w:qFormat/>
    <w:rsid w:val="009A084E"/>
    <w:pPr>
      <w:widowControl w:val="0"/>
      <w:spacing w:line="560" w:lineRule="exact"/>
      <w:ind w:firstLine="643"/>
      <w:jc w:val="both"/>
      <w:outlineLvl w:val="1"/>
    </w:pPr>
    <w:rPr>
      <w:rFonts w:ascii="黑体" w:eastAsia="黑体" w:hAnsi="黑体"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9A084E"/>
    <w:rPr>
      <w:rFonts w:ascii="黑体" w:eastAsia="黑体" w:hAnsi="黑体" w:cs="Times New Roman"/>
      <w:szCs w:val="24"/>
    </w:rPr>
  </w:style>
  <w:style w:type="paragraph" w:styleId="a3">
    <w:name w:val="header"/>
    <w:basedOn w:val="a"/>
    <w:link w:val="Char"/>
    <w:uiPriority w:val="99"/>
    <w:unhideWhenUsed/>
    <w:rsid w:val="00EF1D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1DF0"/>
    <w:rPr>
      <w:rFonts w:ascii="Times New Roman" w:eastAsia="宋体" w:hAnsi="Times New Roman" w:cs="Times New Roman"/>
      <w:sz w:val="18"/>
      <w:szCs w:val="18"/>
    </w:rPr>
  </w:style>
  <w:style w:type="paragraph" w:styleId="a4">
    <w:name w:val="footer"/>
    <w:basedOn w:val="a"/>
    <w:link w:val="Char0"/>
    <w:uiPriority w:val="99"/>
    <w:unhideWhenUsed/>
    <w:rsid w:val="00EF1DF0"/>
    <w:pPr>
      <w:tabs>
        <w:tab w:val="center" w:pos="4153"/>
        <w:tab w:val="right" w:pos="8306"/>
      </w:tabs>
      <w:snapToGrid w:val="0"/>
      <w:jc w:val="left"/>
    </w:pPr>
    <w:rPr>
      <w:sz w:val="18"/>
      <w:szCs w:val="18"/>
    </w:rPr>
  </w:style>
  <w:style w:type="character" w:customStyle="1" w:styleId="Char0">
    <w:name w:val="页脚 Char"/>
    <w:basedOn w:val="a0"/>
    <w:link w:val="a4"/>
    <w:uiPriority w:val="99"/>
    <w:rsid w:val="00EF1DF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37BB8A5C.dotm</Template>
  <TotalTime>171</TotalTime>
  <Pages>3</Pages>
  <Words>216</Words>
  <Characters>1232</Characters>
  <Application>Microsoft Office Word</Application>
  <DocSecurity>0</DocSecurity>
  <Lines>10</Lines>
  <Paragraphs>2</Paragraphs>
  <ScaleCrop>false</ScaleCrop>
  <Company>CLIC</Company>
  <LinksUpToDate>false</LinksUpToDate>
  <CharactersWithSpaces>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罗培奇</dc:creator>
  <cp:lastModifiedBy>罗培奇</cp:lastModifiedBy>
  <cp:revision>45</cp:revision>
  <dcterms:created xsi:type="dcterms:W3CDTF">2024-12-10T06:35:00Z</dcterms:created>
  <dcterms:modified xsi:type="dcterms:W3CDTF">2024-12-17T02:31:00Z</dcterms:modified>
</cp:coreProperties>
</file>